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5D" w:rsidRDefault="0064615D" w:rsidP="00990375">
      <w:pPr>
        <w:pStyle w:val="HTMLPreformatted"/>
        <w:rPr>
          <w:rFonts w:ascii="Times New Roman" w:hAnsi="Times New Roman" w:cs="Times New Roman"/>
          <w:sz w:val="24"/>
          <w:szCs w:val="24"/>
        </w:rPr>
      </w:pPr>
      <w:r>
        <w:rPr>
          <w:noProof/>
        </w:rPr>
        <w:drawing>
          <wp:inline distT="0" distB="0" distL="0" distR="0" wp14:anchorId="63BD843B" wp14:editId="7886B202">
            <wp:extent cx="1552575" cy="685800"/>
            <wp:effectExtent l="0" t="0" r="9525" b="0"/>
            <wp:docPr id="6" name="Picture 5" descr="/Users/HabitatNashville/Dropbox (Dropbox)/marketing/Habitat logos - agency wide/• Greater Nashville logos/• Preferred/Habitat logo - Nashville - prefered horizontal pms 638.jpg"/>
            <wp:cNvGraphicFramePr/>
            <a:graphic xmlns:a="http://schemas.openxmlformats.org/drawingml/2006/main">
              <a:graphicData uri="http://schemas.openxmlformats.org/drawingml/2006/picture">
                <pic:pic xmlns:pic="http://schemas.openxmlformats.org/drawingml/2006/picture">
                  <pic:nvPicPr>
                    <pic:cNvPr id="6" name="Picture 5" descr="/Users/HabitatNashville/Dropbox (Dropbox)/marketing/Habitat logos - agency wide/• Greater Nashville logos/• Preferred/Habitat logo - Nashville - prefered horizontal pms 638.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2844" cy="694753"/>
                    </a:xfrm>
                    <a:prstGeom prst="rect">
                      <a:avLst/>
                    </a:prstGeom>
                    <a:noFill/>
                    <a:ln>
                      <a:noFill/>
                    </a:ln>
                  </pic:spPr>
                </pic:pic>
              </a:graphicData>
            </a:graphic>
          </wp:inline>
        </w:drawing>
      </w:r>
    </w:p>
    <w:p w:rsidR="0064615D" w:rsidRDefault="0064615D" w:rsidP="00990375">
      <w:pPr>
        <w:pStyle w:val="HTMLPreformatted"/>
        <w:rPr>
          <w:rFonts w:ascii="Times New Roman" w:hAnsi="Times New Roman" w:cs="Times New Roman"/>
          <w:sz w:val="24"/>
          <w:szCs w:val="24"/>
        </w:rPr>
      </w:pPr>
    </w:p>
    <w:p w:rsidR="00990375" w:rsidRPr="0064615D" w:rsidRDefault="00990375" w:rsidP="00990375">
      <w:pPr>
        <w:pStyle w:val="HTMLPreformatted"/>
        <w:rPr>
          <w:rFonts w:ascii="Times New Roman" w:hAnsi="Times New Roman" w:cs="Times New Roman"/>
          <w:sz w:val="22"/>
          <w:szCs w:val="22"/>
        </w:rPr>
      </w:pPr>
      <w:r w:rsidRPr="0064615D">
        <w:rPr>
          <w:rFonts w:ascii="Times New Roman" w:hAnsi="Times New Roman" w:cs="Times New Roman"/>
          <w:sz w:val="22"/>
          <w:szCs w:val="22"/>
        </w:rPr>
        <w:t xml:space="preserve">June </w:t>
      </w:r>
      <w:r w:rsidRPr="0064615D">
        <w:rPr>
          <w:rFonts w:ascii="Times New Roman" w:hAnsi="Times New Roman" w:cs="Times New Roman"/>
          <w:sz w:val="22"/>
          <w:szCs w:val="22"/>
        </w:rPr>
        <w:t>12</w:t>
      </w:r>
      <w:r w:rsidRPr="0064615D">
        <w:rPr>
          <w:rFonts w:ascii="Times New Roman" w:hAnsi="Times New Roman" w:cs="Times New Roman"/>
          <w:sz w:val="22"/>
          <w:szCs w:val="22"/>
        </w:rPr>
        <w:t>, 2018</w:t>
      </w:r>
    </w:p>
    <w:p w:rsidR="00990375" w:rsidRPr="0064615D" w:rsidRDefault="00990375" w:rsidP="00990375">
      <w:pPr>
        <w:pStyle w:val="HTMLPreformatted"/>
        <w:rPr>
          <w:rFonts w:ascii="Times New Roman" w:hAnsi="Times New Roman" w:cs="Times New Roman"/>
          <w:sz w:val="22"/>
          <w:szCs w:val="22"/>
        </w:rPr>
      </w:pPr>
    </w:p>
    <w:p w:rsidR="00990375" w:rsidRPr="0064615D" w:rsidRDefault="00990375" w:rsidP="00990375">
      <w:pPr>
        <w:pStyle w:val="HTMLPreformatted"/>
        <w:rPr>
          <w:rFonts w:ascii="Times New Roman" w:hAnsi="Times New Roman" w:cs="Times New Roman"/>
          <w:sz w:val="22"/>
          <w:szCs w:val="22"/>
        </w:rPr>
      </w:pPr>
      <w:r w:rsidRPr="0064615D">
        <w:rPr>
          <w:rFonts w:ascii="Times New Roman" w:hAnsi="Times New Roman" w:cs="Times New Roman"/>
          <w:sz w:val="22"/>
          <w:szCs w:val="22"/>
        </w:rPr>
        <w:t>Mr. Alfred M. Pollard</w:t>
      </w:r>
      <w:r w:rsidR="0064615D" w:rsidRPr="0064615D">
        <w:rPr>
          <w:rFonts w:ascii="Times New Roman" w:hAnsi="Times New Roman" w:cs="Times New Roman"/>
          <w:sz w:val="22"/>
          <w:szCs w:val="22"/>
        </w:rPr>
        <w:t xml:space="preserve">, </w:t>
      </w:r>
      <w:r w:rsidRPr="0064615D">
        <w:rPr>
          <w:rFonts w:ascii="Times New Roman" w:hAnsi="Times New Roman" w:cs="Times New Roman"/>
          <w:sz w:val="22"/>
          <w:szCs w:val="22"/>
        </w:rPr>
        <w:t>General Counsel</w:t>
      </w:r>
    </w:p>
    <w:p w:rsidR="00990375" w:rsidRPr="0064615D" w:rsidRDefault="00990375" w:rsidP="00990375">
      <w:pPr>
        <w:rPr>
          <w:rFonts w:ascii="Times New Roman" w:hAnsi="Times New Roman"/>
          <w:szCs w:val="22"/>
        </w:rPr>
      </w:pPr>
      <w:r w:rsidRPr="0064615D">
        <w:rPr>
          <w:rFonts w:ascii="Times New Roman" w:hAnsi="Times New Roman"/>
          <w:szCs w:val="22"/>
        </w:rPr>
        <w:t>Federal Housing Finance Agency</w:t>
      </w:r>
    </w:p>
    <w:p w:rsidR="00990375" w:rsidRPr="0064615D" w:rsidRDefault="00990375" w:rsidP="00990375">
      <w:pPr>
        <w:rPr>
          <w:rFonts w:ascii="Times New Roman" w:hAnsi="Times New Roman"/>
          <w:szCs w:val="22"/>
        </w:rPr>
      </w:pPr>
      <w:r w:rsidRPr="0064615D">
        <w:rPr>
          <w:rFonts w:ascii="Times New Roman" w:hAnsi="Times New Roman"/>
          <w:szCs w:val="22"/>
        </w:rPr>
        <w:t>400 Seventh Street S.W.</w:t>
      </w:r>
    </w:p>
    <w:p w:rsidR="00990375" w:rsidRPr="0064615D" w:rsidRDefault="00990375" w:rsidP="00990375">
      <w:pPr>
        <w:rPr>
          <w:rFonts w:ascii="Times New Roman" w:hAnsi="Times New Roman"/>
          <w:szCs w:val="22"/>
        </w:rPr>
      </w:pPr>
      <w:r w:rsidRPr="0064615D">
        <w:rPr>
          <w:rFonts w:ascii="Times New Roman" w:hAnsi="Times New Roman"/>
          <w:szCs w:val="22"/>
        </w:rPr>
        <w:t>Washington, D.C. 20219</w:t>
      </w:r>
    </w:p>
    <w:p w:rsidR="00990375" w:rsidRPr="0064615D" w:rsidRDefault="00990375" w:rsidP="00990375">
      <w:pPr>
        <w:pStyle w:val="HTMLPreformatted"/>
        <w:rPr>
          <w:rFonts w:ascii="Times New Roman" w:hAnsi="Times New Roman" w:cs="Times New Roman"/>
          <w:sz w:val="22"/>
          <w:szCs w:val="22"/>
        </w:rPr>
      </w:pPr>
      <w:r w:rsidRPr="0064615D">
        <w:rPr>
          <w:rFonts w:ascii="Times New Roman" w:hAnsi="Times New Roman" w:cs="Times New Roman"/>
          <w:sz w:val="22"/>
          <w:szCs w:val="22"/>
        </w:rPr>
        <w:t>Attention:  Comments/RIN 2590-AA83</w:t>
      </w:r>
    </w:p>
    <w:p w:rsidR="00990375" w:rsidRPr="0064615D" w:rsidRDefault="00990375" w:rsidP="00990375">
      <w:pPr>
        <w:rPr>
          <w:rFonts w:ascii="Times New Roman" w:hAnsi="Times New Roman"/>
          <w:szCs w:val="22"/>
        </w:rPr>
      </w:pPr>
      <w:r w:rsidRPr="0064615D">
        <w:rPr>
          <w:rFonts w:ascii="Times New Roman" w:hAnsi="Times New Roman"/>
          <w:szCs w:val="22"/>
        </w:rPr>
        <w:t xml:space="preserve"> </w:t>
      </w:r>
    </w:p>
    <w:p w:rsidR="00990375" w:rsidRPr="0064615D" w:rsidRDefault="00990375" w:rsidP="00990375">
      <w:pPr>
        <w:ind w:firstLine="720"/>
        <w:rPr>
          <w:rFonts w:ascii="Times New Roman" w:hAnsi="Times New Roman"/>
          <w:b/>
          <w:szCs w:val="22"/>
        </w:rPr>
      </w:pPr>
      <w:r w:rsidRPr="0064615D">
        <w:rPr>
          <w:rFonts w:ascii="Times New Roman" w:hAnsi="Times New Roman"/>
          <w:b/>
          <w:szCs w:val="22"/>
        </w:rPr>
        <w:t>Re:</w:t>
      </w:r>
      <w:r w:rsidRPr="0064615D">
        <w:rPr>
          <w:rFonts w:ascii="Times New Roman" w:hAnsi="Times New Roman"/>
          <w:b/>
          <w:szCs w:val="22"/>
        </w:rPr>
        <w:tab/>
        <w:t>Notice of Proposed Rulemaking – Affordable Housing Program</w:t>
      </w:r>
    </w:p>
    <w:p w:rsidR="00990375" w:rsidRPr="0064615D" w:rsidRDefault="00990375" w:rsidP="00990375">
      <w:pPr>
        <w:pStyle w:val="BodyText"/>
        <w:spacing w:after="0"/>
        <w:contextualSpacing/>
        <w:rPr>
          <w:rFonts w:eastAsia="Times New Roman"/>
          <w:sz w:val="22"/>
          <w:szCs w:val="22"/>
        </w:rPr>
      </w:pPr>
    </w:p>
    <w:p w:rsidR="00990375" w:rsidRPr="0064615D" w:rsidRDefault="00990375" w:rsidP="00990375">
      <w:pPr>
        <w:pStyle w:val="HTMLPreformatted"/>
        <w:rPr>
          <w:rFonts w:ascii="Times New Roman" w:hAnsi="Times New Roman" w:cs="Times New Roman"/>
          <w:sz w:val="22"/>
          <w:szCs w:val="22"/>
        </w:rPr>
      </w:pPr>
      <w:r w:rsidRPr="0064615D">
        <w:rPr>
          <w:rFonts w:ascii="Times New Roman" w:hAnsi="Times New Roman" w:cs="Times New Roman"/>
          <w:sz w:val="22"/>
          <w:szCs w:val="22"/>
        </w:rPr>
        <w:t xml:space="preserve">I am writing to express </w:t>
      </w:r>
      <w:r w:rsidRPr="0064615D">
        <w:rPr>
          <w:rFonts w:ascii="Times New Roman" w:hAnsi="Times New Roman" w:cs="Times New Roman"/>
          <w:sz w:val="22"/>
          <w:szCs w:val="22"/>
        </w:rPr>
        <w:t>Habitat for Humanity of Greater Nashville’s concerns</w:t>
      </w:r>
      <w:r w:rsidRPr="0064615D">
        <w:rPr>
          <w:rFonts w:ascii="Times New Roman" w:hAnsi="Times New Roman" w:cs="Times New Roman"/>
          <w:sz w:val="22"/>
          <w:szCs w:val="22"/>
        </w:rPr>
        <w:t xml:space="preserve"> regarding the Federal Housing Finance Agency’s (FHFA) proposal to </w:t>
      </w:r>
      <w:r w:rsidRPr="0064615D">
        <w:rPr>
          <w:rFonts w:ascii="Times New Roman" w:hAnsi="Times New Roman" w:cs="Times New Roman"/>
          <w:sz w:val="22"/>
          <w:szCs w:val="22"/>
        </w:rPr>
        <w:t xml:space="preserve">revise </w:t>
      </w:r>
      <w:r w:rsidRPr="0064615D">
        <w:rPr>
          <w:rFonts w:ascii="Times New Roman" w:hAnsi="Times New Roman" w:cs="Times New Roman"/>
          <w:sz w:val="22"/>
          <w:szCs w:val="22"/>
        </w:rPr>
        <w:t>regulations governing the Federal Home Loan Banks' (</w:t>
      </w:r>
      <w:proofErr w:type="spellStart"/>
      <w:r w:rsidRPr="0064615D">
        <w:rPr>
          <w:rFonts w:ascii="Times New Roman" w:hAnsi="Times New Roman" w:cs="Times New Roman"/>
          <w:sz w:val="22"/>
          <w:szCs w:val="22"/>
        </w:rPr>
        <w:t>FHLBanks</w:t>
      </w:r>
      <w:proofErr w:type="spellEnd"/>
      <w:r w:rsidRPr="0064615D">
        <w:rPr>
          <w:rFonts w:ascii="Times New Roman" w:hAnsi="Times New Roman" w:cs="Times New Roman"/>
          <w:sz w:val="22"/>
          <w:szCs w:val="22"/>
        </w:rPr>
        <w:t xml:space="preserve">) Affordable Housing Program (AHP). </w:t>
      </w:r>
      <w:r w:rsidRPr="0064615D">
        <w:rPr>
          <w:rFonts w:ascii="Times New Roman" w:hAnsi="Times New Roman" w:cs="Times New Roman"/>
          <w:sz w:val="22"/>
          <w:szCs w:val="22"/>
        </w:rPr>
        <w:t xml:space="preserve"> Habitat Greater Nashville has consistently built between 40 – 50 new homes each year over the past 10 plus years, and the </w:t>
      </w:r>
      <w:proofErr w:type="spellStart"/>
      <w:r w:rsidRPr="0064615D">
        <w:rPr>
          <w:rFonts w:ascii="Times New Roman" w:hAnsi="Times New Roman" w:cs="Times New Roman"/>
          <w:sz w:val="22"/>
          <w:szCs w:val="22"/>
        </w:rPr>
        <w:t>FHLBank’s</w:t>
      </w:r>
      <w:proofErr w:type="spellEnd"/>
      <w:r w:rsidRPr="0064615D">
        <w:rPr>
          <w:rFonts w:ascii="Times New Roman" w:hAnsi="Times New Roman" w:cs="Times New Roman"/>
          <w:sz w:val="22"/>
          <w:szCs w:val="22"/>
        </w:rPr>
        <w:t xml:space="preserve"> AHP program has played a large role in helping us do that, representing approximately 20% of the funding toward the development and construction of these homes.</w:t>
      </w:r>
    </w:p>
    <w:p w:rsidR="00990375" w:rsidRPr="0064615D" w:rsidRDefault="00990375" w:rsidP="00990375">
      <w:pPr>
        <w:pStyle w:val="HTMLPreformatted"/>
        <w:rPr>
          <w:rFonts w:ascii="Times New Roman" w:hAnsi="Times New Roman" w:cs="Times New Roman"/>
          <w:sz w:val="22"/>
          <w:szCs w:val="22"/>
        </w:rPr>
      </w:pPr>
    </w:p>
    <w:p w:rsidR="00990375" w:rsidRPr="0064615D" w:rsidRDefault="00990375" w:rsidP="00990375">
      <w:pPr>
        <w:rPr>
          <w:rFonts w:ascii="Times New Roman" w:eastAsiaTheme="minorHAnsi" w:hAnsi="Times New Roman"/>
          <w:color w:val="000000" w:themeColor="text1"/>
          <w:szCs w:val="22"/>
        </w:rPr>
      </w:pPr>
      <w:r w:rsidRPr="0064615D">
        <w:rPr>
          <w:rFonts w:ascii="Times New Roman" w:eastAsiaTheme="minorHAnsi" w:hAnsi="Times New Roman"/>
          <w:color w:val="000000" w:themeColor="text1"/>
          <w:szCs w:val="22"/>
        </w:rPr>
        <w:t xml:space="preserve">Having personally grown up in Middle Tennessee, I have seen Nashville move from a sleepy Southern town, best known as the buckle of the Bible Belt and home of the Grand Ole Opry, to become a vibrant, fast-growing, multi-cultural city with corporate relocations coming to the city that are generating nearly 100 new residents each day.  As exciting as this growth and increased diversity has been for the city, it has not come without consequences.  Real estate values have </w:t>
      </w:r>
      <w:proofErr w:type="gramStart"/>
      <w:r w:rsidRPr="0064615D">
        <w:rPr>
          <w:rFonts w:ascii="Times New Roman" w:eastAsiaTheme="minorHAnsi" w:hAnsi="Times New Roman"/>
          <w:color w:val="000000" w:themeColor="text1"/>
          <w:szCs w:val="22"/>
        </w:rPr>
        <w:t>soared,</w:t>
      </w:r>
      <w:proofErr w:type="gramEnd"/>
      <w:r w:rsidRPr="0064615D">
        <w:rPr>
          <w:rFonts w:ascii="Times New Roman" w:eastAsiaTheme="minorHAnsi" w:hAnsi="Times New Roman"/>
          <w:color w:val="000000" w:themeColor="text1"/>
          <w:szCs w:val="22"/>
        </w:rPr>
        <w:t xml:space="preserve"> creating gentrification in areas that previously housed much of the workforce of downtown Nashville, and access to affordable housing is disappearing at a rapid pace.  Residents previously living in the city’s central core </w:t>
      </w:r>
      <w:proofErr w:type="gramStart"/>
      <w:r w:rsidRPr="0064615D">
        <w:rPr>
          <w:rFonts w:ascii="Times New Roman" w:eastAsiaTheme="minorHAnsi" w:hAnsi="Times New Roman"/>
          <w:color w:val="000000" w:themeColor="text1"/>
          <w:szCs w:val="22"/>
        </w:rPr>
        <w:t>are being displaced and relocated away from the services they desperately need such as healthcare, transportation, parks, and jobs</w:t>
      </w:r>
      <w:proofErr w:type="gramEnd"/>
      <w:r w:rsidRPr="0064615D">
        <w:rPr>
          <w:rFonts w:ascii="Times New Roman" w:eastAsiaTheme="minorHAnsi" w:hAnsi="Times New Roman"/>
          <w:color w:val="000000" w:themeColor="text1"/>
          <w:szCs w:val="22"/>
        </w:rPr>
        <w:t>.</w:t>
      </w:r>
    </w:p>
    <w:p w:rsidR="00990375" w:rsidRPr="0064615D" w:rsidRDefault="00990375" w:rsidP="00990375">
      <w:pPr>
        <w:pStyle w:val="HTMLPreformatted"/>
        <w:rPr>
          <w:rFonts w:ascii="Times New Roman" w:hAnsi="Times New Roman" w:cs="Times New Roman"/>
          <w:sz w:val="22"/>
          <w:szCs w:val="22"/>
        </w:rPr>
      </w:pPr>
    </w:p>
    <w:p w:rsidR="008943B9" w:rsidRPr="0064615D" w:rsidRDefault="00990375" w:rsidP="008943B9">
      <w:pPr>
        <w:rPr>
          <w:rFonts w:ascii="Times New Roman" w:hAnsi="Times New Roman"/>
          <w:szCs w:val="22"/>
        </w:rPr>
      </w:pPr>
      <w:r w:rsidRPr="0064615D">
        <w:rPr>
          <w:rFonts w:ascii="Times New Roman" w:hAnsi="Times New Roman"/>
          <w:szCs w:val="22"/>
        </w:rPr>
        <w:t>The FHFA revision place</w:t>
      </w:r>
      <w:r w:rsidR="009134C9">
        <w:rPr>
          <w:rFonts w:ascii="Times New Roman" w:hAnsi="Times New Roman"/>
          <w:szCs w:val="22"/>
        </w:rPr>
        <w:t>s</w:t>
      </w:r>
      <w:r w:rsidRPr="0064615D">
        <w:rPr>
          <w:rFonts w:ascii="Times New Roman" w:hAnsi="Times New Roman"/>
          <w:szCs w:val="22"/>
        </w:rPr>
        <w:t xml:space="preserve"> affordable housing in urban areas outside the ‘priorities’ set forth by the Agency.  This a</w:t>
      </w:r>
      <w:r w:rsidR="009134C9">
        <w:rPr>
          <w:rFonts w:ascii="Times New Roman" w:hAnsi="Times New Roman"/>
          <w:szCs w:val="22"/>
        </w:rPr>
        <w:t xml:space="preserve">t </w:t>
      </w:r>
      <w:r w:rsidRPr="0064615D">
        <w:rPr>
          <w:rFonts w:ascii="Times New Roman" w:hAnsi="Times New Roman"/>
          <w:szCs w:val="22"/>
        </w:rPr>
        <w:t xml:space="preserve">a time where Nashville </w:t>
      </w:r>
      <w:r w:rsidR="008943B9" w:rsidRPr="0064615D">
        <w:rPr>
          <w:rFonts w:ascii="Times New Roman" w:hAnsi="Times New Roman"/>
          <w:szCs w:val="22"/>
        </w:rPr>
        <w:t xml:space="preserve">according to the latest Metropolitan Mayor’s report on housing </w:t>
      </w:r>
      <w:r w:rsidR="009134C9" w:rsidRPr="0064615D">
        <w:rPr>
          <w:rFonts w:ascii="Times New Roman" w:hAnsi="Times New Roman"/>
          <w:szCs w:val="22"/>
        </w:rPr>
        <w:t xml:space="preserve">is projecting by 2025 </w:t>
      </w:r>
      <w:r w:rsidR="008943B9" w:rsidRPr="0064615D">
        <w:rPr>
          <w:rFonts w:ascii="Times New Roman" w:hAnsi="Times New Roman"/>
          <w:szCs w:val="22"/>
        </w:rPr>
        <w:t>to have:</w:t>
      </w:r>
    </w:p>
    <w:p w:rsidR="008943B9" w:rsidRPr="0064615D" w:rsidRDefault="0064615D" w:rsidP="0064615D">
      <w:pPr>
        <w:pStyle w:val="NoSpacing"/>
        <w:rPr>
          <w:rFonts w:ascii="Times New Roman" w:hAnsi="Times New Roman"/>
          <w:szCs w:val="22"/>
        </w:rPr>
      </w:pPr>
      <w:r w:rsidRPr="0064615D">
        <w:rPr>
          <w:rFonts w:ascii="Times New Roman" w:hAnsi="Times New Roman"/>
          <w:szCs w:val="22"/>
        </w:rPr>
        <w:tab/>
        <w:t xml:space="preserve">.  </w:t>
      </w:r>
      <w:proofErr w:type="gramStart"/>
      <w:r w:rsidR="00990375" w:rsidRPr="0064615D">
        <w:rPr>
          <w:rFonts w:ascii="Times New Roman" w:hAnsi="Times New Roman"/>
          <w:szCs w:val="22"/>
        </w:rPr>
        <w:t>over</w:t>
      </w:r>
      <w:proofErr w:type="gramEnd"/>
      <w:r w:rsidR="00990375" w:rsidRPr="0064615D">
        <w:rPr>
          <w:rFonts w:ascii="Times New Roman" w:hAnsi="Times New Roman"/>
          <w:szCs w:val="22"/>
        </w:rPr>
        <w:t xml:space="preserve"> 31,000</w:t>
      </w:r>
      <w:r w:rsidR="008943B9" w:rsidRPr="0064615D">
        <w:rPr>
          <w:rFonts w:ascii="Times New Roman" w:hAnsi="Times New Roman"/>
          <w:szCs w:val="22"/>
        </w:rPr>
        <w:t xml:space="preserve"> short</w:t>
      </w:r>
      <w:r w:rsidR="009134C9">
        <w:rPr>
          <w:rFonts w:ascii="Times New Roman" w:hAnsi="Times New Roman"/>
          <w:szCs w:val="22"/>
        </w:rPr>
        <w:t>fall</w:t>
      </w:r>
      <w:r w:rsidR="008943B9" w:rsidRPr="0064615D">
        <w:rPr>
          <w:rFonts w:ascii="Times New Roman" w:hAnsi="Times New Roman"/>
          <w:szCs w:val="22"/>
        </w:rPr>
        <w:t xml:space="preserve"> of affordable housing units available</w:t>
      </w:r>
      <w:r w:rsidRPr="0064615D">
        <w:rPr>
          <w:rFonts w:ascii="Times New Roman" w:hAnsi="Times New Roman"/>
          <w:szCs w:val="22"/>
        </w:rPr>
        <w:t>.</w:t>
      </w:r>
    </w:p>
    <w:p w:rsidR="008943B9" w:rsidRPr="0064615D" w:rsidRDefault="0064615D" w:rsidP="0064615D">
      <w:pPr>
        <w:pStyle w:val="NoSpacing"/>
        <w:rPr>
          <w:rFonts w:ascii="Times New Roman" w:hAnsi="Times New Roman"/>
          <w:szCs w:val="22"/>
        </w:rPr>
      </w:pPr>
      <w:r w:rsidRPr="0064615D">
        <w:rPr>
          <w:rFonts w:ascii="Times New Roman" w:hAnsi="Times New Roman"/>
          <w:szCs w:val="22"/>
        </w:rPr>
        <w:tab/>
      </w:r>
      <w:r w:rsidR="008943B9" w:rsidRPr="0064615D">
        <w:rPr>
          <w:rFonts w:ascii="Times New Roman" w:hAnsi="Times New Roman"/>
          <w:szCs w:val="22"/>
        </w:rPr>
        <w:t>• 30% of Nashville residents unable to afford the cost of housing in Nashville.</w:t>
      </w:r>
    </w:p>
    <w:p w:rsidR="008943B9" w:rsidRPr="0064615D" w:rsidRDefault="0064615D" w:rsidP="0064615D">
      <w:pPr>
        <w:pStyle w:val="NoSpacing"/>
        <w:rPr>
          <w:rFonts w:ascii="Times New Roman" w:hAnsi="Times New Roman"/>
          <w:szCs w:val="22"/>
        </w:rPr>
      </w:pPr>
      <w:r w:rsidRPr="0064615D">
        <w:rPr>
          <w:rFonts w:ascii="Times New Roman" w:hAnsi="Times New Roman"/>
          <w:szCs w:val="22"/>
        </w:rPr>
        <w:tab/>
      </w:r>
      <w:r w:rsidR="008943B9" w:rsidRPr="0064615D">
        <w:rPr>
          <w:rFonts w:ascii="Times New Roman" w:hAnsi="Times New Roman"/>
          <w:szCs w:val="22"/>
        </w:rPr>
        <w:t>• 20% of the affordable housing inventory in Nashville lost since 2000 through gentrification.</w:t>
      </w:r>
    </w:p>
    <w:p w:rsidR="008943B9" w:rsidRPr="0064615D" w:rsidRDefault="0064615D" w:rsidP="0064615D">
      <w:pPr>
        <w:pStyle w:val="NoSpacing"/>
        <w:rPr>
          <w:rFonts w:ascii="Times New Roman" w:hAnsi="Times New Roman"/>
          <w:szCs w:val="22"/>
        </w:rPr>
      </w:pPr>
      <w:r w:rsidRPr="0064615D">
        <w:rPr>
          <w:rFonts w:ascii="Times New Roman" w:hAnsi="Times New Roman"/>
          <w:szCs w:val="22"/>
        </w:rPr>
        <w:tab/>
      </w:r>
      <w:r w:rsidR="008943B9" w:rsidRPr="0064615D">
        <w:rPr>
          <w:rFonts w:ascii="Times New Roman" w:hAnsi="Times New Roman"/>
          <w:szCs w:val="22"/>
        </w:rPr>
        <w:t xml:space="preserve">• 1 out of </w:t>
      </w:r>
      <w:proofErr w:type="gramStart"/>
      <w:r w:rsidR="008943B9" w:rsidRPr="0064615D">
        <w:rPr>
          <w:rFonts w:ascii="Times New Roman" w:hAnsi="Times New Roman"/>
          <w:szCs w:val="22"/>
        </w:rPr>
        <w:t>4</w:t>
      </w:r>
      <w:proofErr w:type="gramEnd"/>
      <w:r w:rsidR="008943B9" w:rsidRPr="0064615D">
        <w:rPr>
          <w:rFonts w:ascii="Times New Roman" w:hAnsi="Times New Roman"/>
          <w:szCs w:val="22"/>
        </w:rPr>
        <w:t xml:space="preserve"> homeowners being cost burdened.</w:t>
      </w:r>
    </w:p>
    <w:p w:rsidR="00990375" w:rsidRPr="0064615D" w:rsidRDefault="00990375" w:rsidP="00990375">
      <w:pPr>
        <w:pStyle w:val="HTMLPreformatted"/>
        <w:rPr>
          <w:rFonts w:ascii="Times New Roman" w:hAnsi="Times New Roman" w:cs="Times New Roman"/>
          <w:sz w:val="22"/>
          <w:szCs w:val="22"/>
        </w:rPr>
      </w:pPr>
    </w:p>
    <w:p w:rsidR="00990375" w:rsidRPr="0064615D" w:rsidRDefault="008943B9" w:rsidP="008943B9">
      <w:pPr>
        <w:rPr>
          <w:rFonts w:ascii="Times New Roman" w:hAnsi="Times New Roman"/>
          <w:szCs w:val="22"/>
        </w:rPr>
      </w:pPr>
      <w:r w:rsidRPr="0064615D">
        <w:rPr>
          <w:rFonts w:ascii="Times New Roman" w:hAnsi="Times New Roman"/>
          <w:szCs w:val="22"/>
        </w:rPr>
        <w:t xml:space="preserve">Should the proposed changes to AHP be approved, Habitat for Humanity of Greater Nashville would be unable to obtain AHP funding, meaning </w:t>
      </w:r>
      <w:r w:rsidRPr="0064615D">
        <w:rPr>
          <w:rFonts w:ascii="Times New Roman" w:hAnsi="Times New Roman"/>
          <w:b/>
          <w:szCs w:val="22"/>
        </w:rPr>
        <w:t>1 out of every 5 future homeowners approved through our program will NO LONGER BE ABLE to purchase and own a house</w:t>
      </w:r>
      <w:r w:rsidRPr="0064615D">
        <w:rPr>
          <w:rFonts w:ascii="Times New Roman" w:hAnsi="Times New Roman"/>
          <w:szCs w:val="22"/>
        </w:rPr>
        <w:t>.</w:t>
      </w:r>
    </w:p>
    <w:p w:rsidR="00990375" w:rsidRPr="0064615D" w:rsidRDefault="008943B9" w:rsidP="00990375">
      <w:pPr>
        <w:rPr>
          <w:rFonts w:ascii="Times New Roman" w:hAnsi="Times New Roman"/>
          <w:szCs w:val="22"/>
        </w:rPr>
      </w:pPr>
      <w:r w:rsidRPr="0064615D">
        <w:rPr>
          <w:rFonts w:ascii="Times New Roman" w:hAnsi="Times New Roman"/>
          <w:szCs w:val="22"/>
        </w:rPr>
        <w:t xml:space="preserve"> </w:t>
      </w:r>
    </w:p>
    <w:p w:rsidR="008943B9" w:rsidRPr="0064615D" w:rsidRDefault="008943B9" w:rsidP="00990375">
      <w:pPr>
        <w:rPr>
          <w:rFonts w:ascii="Times New Roman" w:hAnsi="Times New Roman"/>
          <w:szCs w:val="22"/>
        </w:rPr>
      </w:pPr>
      <w:r w:rsidRPr="0064615D">
        <w:rPr>
          <w:rFonts w:ascii="Times New Roman" w:hAnsi="Times New Roman"/>
          <w:szCs w:val="22"/>
        </w:rPr>
        <w:t xml:space="preserve">I </w:t>
      </w:r>
      <w:r w:rsidR="005B12F2" w:rsidRPr="0064615D">
        <w:rPr>
          <w:rFonts w:ascii="Times New Roman" w:hAnsi="Times New Roman"/>
          <w:szCs w:val="22"/>
        </w:rPr>
        <w:t>am confident</w:t>
      </w:r>
      <w:r w:rsidRPr="0064615D">
        <w:rPr>
          <w:rFonts w:ascii="Times New Roman" w:hAnsi="Times New Roman"/>
          <w:szCs w:val="22"/>
        </w:rPr>
        <w:t xml:space="preserve"> that </w:t>
      </w:r>
      <w:r w:rsidR="005B12F2" w:rsidRPr="0064615D">
        <w:rPr>
          <w:rFonts w:ascii="Times New Roman" w:hAnsi="Times New Roman"/>
          <w:szCs w:val="22"/>
        </w:rPr>
        <w:t xml:space="preserve">this was not </w:t>
      </w:r>
      <w:r w:rsidRPr="0064615D">
        <w:rPr>
          <w:rFonts w:ascii="Times New Roman" w:hAnsi="Times New Roman"/>
          <w:szCs w:val="22"/>
        </w:rPr>
        <w:t xml:space="preserve">the intent </w:t>
      </w:r>
      <w:r w:rsidR="005B12F2" w:rsidRPr="0064615D">
        <w:rPr>
          <w:rFonts w:ascii="Times New Roman" w:hAnsi="Times New Roman"/>
          <w:szCs w:val="22"/>
        </w:rPr>
        <w:t xml:space="preserve">by FHFA with </w:t>
      </w:r>
      <w:r w:rsidRPr="0064615D">
        <w:rPr>
          <w:rFonts w:ascii="Times New Roman" w:hAnsi="Times New Roman"/>
          <w:szCs w:val="22"/>
        </w:rPr>
        <w:t xml:space="preserve">the proposed revisions to the regulation, but unfortunately, this will </w:t>
      </w:r>
      <w:r w:rsidR="005B12F2" w:rsidRPr="0064615D">
        <w:rPr>
          <w:rFonts w:ascii="Times New Roman" w:hAnsi="Times New Roman"/>
          <w:szCs w:val="22"/>
        </w:rPr>
        <w:t xml:space="preserve">be the results should it be approved in its current version. </w:t>
      </w:r>
    </w:p>
    <w:p w:rsidR="005B12F2" w:rsidRPr="0064615D" w:rsidRDefault="005B12F2" w:rsidP="00990375">
      <w:pPr>
        <w:rPr>
          <w:rFonts w:ascii="Times New Roman" w:hAnsi="Times New Roman"/>
          <w:szCs w:val="22"/>
        </w:rPr>
      </w:pPr>
    </w:p>
    <w:p w:rsidR="005B12F2" w:rsidRPr="0064615D" w:rsidRDefault="005B12F2" w:rsidP="00990375">
      <w:pPr>
        <w:rPr>
          <w:rFonts w:ascii="Times New Roman" w:hAnsi="Times New Roman"/>
          <w:szCs w:val="22"/>
        </w:rPr>
      </w:pPr>
      <w:r w:rsidRPr="0064615D">
        <w:rPr>
          <w:rFonts w:ascii="Times New Roman" w:hAnsi="Times New Roman"/>
          <w:szCs w:val="22"/>
        </w:rPr>
        <w:t xml:space="preserve">We would GREATLY appreciate either the existing AHP regulation be kept ‘as is’, or the revision remove the regulatory priorities that would eliminate both </w:t>
      </w:r>
      <w:r w:rsidR="00B03AA3">
        <w:rPr>
          <w:rFonts w:ascii="Times New Roman" w:hAnsi="Times New Roman"/>
          <w:szCs w:val="22"/>
        </w:rPr>
        <w:t xml:space="preserve">the assurance of funding being granted based upon scoring (and not reset by ‘priority’) </w:t>
      </w:r>
      <w:r w:rsidRPr="0064615D">
        <w:rPr>
          <w:rFonts w:ascii="Times New Roman" w:hAnsi="Times New Roman"/>
          <w:szCs w:val="22"/>
        </w:rPr>
        <w:t xml:space="preserve">and the ability to provide affordable housing in areas where </w:t>
      </w:r>
      <w:r w:rsidR="00B03AA3">
        <w:rPr>
          <w:rFonts w:ascii="Times New Roman" w:hAnsi="Times New Roman"/>
          <w:szCs w:val="22"/>
        </w:rPr>
        <w:t>the need is growing fastest</w:t>
      </w:r>
      <w:bookmarkStart w:id="0" w:name="_GoBack"/>
      <w:bookmarkEnd w:id="0"/>
      <w:r w:rsidR="00B03AA3">
        <w:rPr>
          <w:rFonts w:ascii="Times New Roman" w:hAnsi="Times New Roman"/>
          <w:szCs w:val="22"/>
        </w:rPr>
        <w:t xml:space="preserve"> </w:t>
      </w:r>
      <w:r w:rsidRPr="0064615D">
        <w:rPr>
          <w:rFonts w:ascii="Times New Roman" w:hAnsi="Times New Roman"/>
          <w:szCs w:val="22"/>
        </w:rPr>
        <w:t>.</w:t>
      </w:r>
    </w:p>
    <w:p w:rsidR="005B12F2" w:rsidRPr="0064615D" w:rsidRDefault="005B12F2" w:rsidP="00990375">
      <w:pPr>
        <w:rPr>
          <w:rFonts w:ascii="Times New Roman" w:hAnsi="Times New Roman"/>
          <w:szCs w:val="22"/>
        </w:rPr>
      </w:pPr>
    </w:p>
    <w:p w:rsidR="005B12F2" w:rsidRPr="0064615D" w:rsidRDefault="005B12F2" w:rsidP="00990375">
      <w:pPr>
        <w:rPr>
          <w:rFonts w:ascii="Times New Roman" w:hAnsi="Times New Roman"/>
          <w:szCs w:val="22"/>
        </w:rPr>
      </w:pPr>
      <w:r w:rsidRPr="0064615D">
        <w:rPr>
          <w:rFonts w:ascii="Times New Roman" w:hAnsi="Times New Roman"/>
          <w:szCs w:val="22"/>
        </w:rPr>
        <w:t>Thank you for your consideration.</w:t>
      </w:r>
    </w:p>
    <w:p w:rsidR="005B12F2" w:rsidRPr="0064615D" w:rsidRDefault="005B12F2" w:rsidP="00990375">
      <w:pPr>
        <w:rPr>
          <w:rFonts w:ascii="Times New Roman" w:hAnsi="Times New Roman"/>
          <w:szCs w:val="22"/>
        </w:rPr>
      </w:pPr>
      <w:r w:rsidRPr="0064615D">
        <w:rPr>
          <w:rFonts w:ascii="Times New Roman" w:hAnsi="Times New Roman"/>
          <w:szCs w:val="22"/>
        </w:rPr>
        <w:t>Danny Herron</w:t>
      </w:r>
    </w:p>
    <w:p w:rsidR="005B12F2" w:rsidRPr="0064615D" w:rsidRDefault="005B12F2" w:rsidP="00990375">
      <w:pPr>
        <w:rPr>
          <w:rFonts w:ascii="Times New Roman" w:hAnsi="Times New Roman"/>
          <w:szCs w:val="22"/>
        </w:rPr>
      </w:pPr>
      <w:r w:rsidRPr="0064615D">
        <w:rPr>
          <w:rFonts w:ascii="Times New Roman" w:hAnsi="Times New Roman"/>
          <w:szCs w:val="22"/>
        </w:rPr>
        <w:t>President and CEO</w:t>
      </w:r>
      <w:r w:rsidR="0064615D" w:rsidRPr="0064615D">
        <w:rPr>
          <w:rFonts w:ascii="Times New Roman" w:hAnsi="Times New Roman"/>
          <w:szCs w:val="22"/>
        </w:rPr>
        <w:t xml:space="preserve">, </w:t>
      </w:r>
      <w:r w:rsidRPr="0064615D">
        <w:rPr>
          <w:rFonts w:ascii="Times New Roman" w:hAnsi="Times New Roman"/>
          <w:szCs w:val="22"/>
        </w:rPr>
        <w:t xml:space="preserve">Habitat for Humanity of Greater Nashville. </w:t>
      </w:r>
    </w:p>
    <w:p w:rsidR="004874A7" w:rsidRPr="0064615D" w:rsidRDefault="004874A7">
      <w:pPr>
        <w:rPr>
          <w:rFonts w:ascii="Times New Roman" w:hAnsi="Times New Roman"/>
          <w:szCs w:val="22"/>
        </w:rPr>
      </w:pPr>
    </w:p>
    <w:sectPr w:rsidR="004874A7" w:rsidRPr="0064615D" w:rsidSect="009903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E5F"/>
    <w:multiLevelType w:val="hybridMultilevel"/>
    <w:tmpl w:val="0A8888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108A9"/>
    <w:multiLevelType w:val="hybridMultilevel"/>
    <w:tmpl w:val="84148714"/>
    <w:lvl w:ilvl="0" w:tplc="D6A6564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0466197"/>
    <w:multiLevelType w:val="hybridMultilevel"/>
    <w:tmpl w:val="E222AD42"/>
    <w:lvl w:ilvl="0" w:tplc="CC9AA70C">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5F802EB"/>
    <w:multiLevelType w:val="hybridMultilevel"/>
    <w:tmpl w:val="E10E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9B54A78"/>
    <w:multiLevelType w:val="hybridMultilevel"/>
    <w:tmpl w:val="FB50E192"/>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75"/>
    <w:rsid w:val="004874A7"/>
    <w:rsid w:val="005B12F2"/>
    <w:rsid w:val="0064615D"/>
    <w:rsid w:val="008943B9"/>
    <w:rsid w:val="009134C9"/>
    <w:rsid w:val="00990375"/>
    <w:rsid w:val="00B0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810E"/>
  <w15:chartTrackingRefBased/>
  <w15:docId w15:val="{B2990DF2-96EE-40D0-B8A0-51C6EBFC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375"/>
    <w:pPr>
      <w:tabs>
        <w:tab w:val="left" w:pos="1440"/>
      </w:tabs>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0375"/>
    <w:p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90375"/>
    <w:rPr>
      <w:rFonts w:ascii="Courier New" w:eastAsia="Times New Roman" w:hAnsi="Courier New" w:cs="Courier New"/>
      <w:sz w:val="20"/>
      <w:szCs w:val="20"/>
    </w:rPr>
  </w:style>
  <w:style w:type="paragraph" w:styleId="BodyText">
    <w:name w:val="Body Text"/>
    <w:basedOn w:val="Normal"/>
    <w:link w:val="BodyTextChar"/>
    <w:uiPriority w:val="1"/>
    <w:semiHidden/>
    <w:unhideWhenUsed/>
    <w:qFormat/>
    <w:rsid w:val="00990375"/>
    <w:pPr>
      <w:tabs>
        <w:tab w:val="clear" w:pos="1440"/>
      </w:tabs>
      <w:spacing w:after="240"/>
    </w:pPr>
    <w:rPr>
      <w:rFonts w:ascii="Times New Roman" w:eastAsia="Calibri" w:hAnsi="Times New Roman"/>
      <w:sz w:val="24"/>
    </w:rPr>
  </w:style>
  <w:style w:type="character" w:customStyle="1" w:styleId="BodyTextChar">
    <w:name w:val="Body Text Char"/>
    <w:basedOn w:val="DefaultParagraphFont"/>
    <w:link w:val="BodyText"/>
    <w:uiPriority w:val="1"/>
    <w:semiHidden/>
    <w:rsid w:val="00990375"/>
    <w:rPr>
      <w:rFonts w:ascii="Times New Roman" w:eastAsia="Calibri" w:hAnsi="Times New Roman" w:cs="Times New Roman"/>
      <w:sz w:val="24"/>
      <w:szCs w:val="24"/>
    </w:rPr>
  </w:style>
  <w:style w:type="paragraph" w:styleId="ListParagraph">
    <w:name w:val="List Paragraph"/>
    <w:basedOn w:val="Normal"/>
    <w:uiPriority w:val="34"/>
    <w:qFormat/>
    <w:rsid w:val="00990375"/>
    <w:pPr>
      <w:tabs>
        <w:tab w:val="clear" w:pos="1440"/>
      </w:tabs>
      <w:ind w:left="720"/>
      <w:contextualSpacing/>
    </w:pPr>
    <w:rPr>
      <w:rFonts w:ascii="Times New Roman" w:hAnsi="Times New Roman"/>
      <w:sz w:val="24"/>
    </w:rPr>
  </w:style>
  <w:style w:type="paragraph" w:styleId="NoSpacing">
    <w:name w:val="No Spacing"/>
    <w:uiPriority w:val="1"/>
    <w:qFormat/>
    <w:rsid w:val="005B12F2"/>
    <w:pPr>
      <w:tabs>
        <w:tab w:val="left" w:pos="1440"/>
      </w:tabs>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220268">
      <w:bodyDiv w:val="1"/>
      <w:marLeft w:val="0"/>
      <w:marRight w:val="0"/>
      <w:marTop w:val="0"/>
      <w:marBottom w:val="0"/>
      <w:divBdr>
        <w:top w:val="none" w:sz="0" w:space="0" w:color="auto"/>
        <w:left w:val="none" w:sz="0" w:space="0" w:color="auto"/>
        <w:bottom w:val="none" w:sz="0" w:space="0" w:color="auto"/>
        <w:right w:val="none" w:sz="0" w:space="0" w:color="auto"/>
      </w:divBdr>
    </w:div>
    <w:div w:id="176842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EAC6F-DCF7-43BB-B72E-4B80D5007FE2}"/>
</file>

<file path=customXml/itemProps2.xml><?xml version="1.0" encoding="utf-8"?>
<ds:datastoreItem xmlns:ds="http://schemas.openxmlformats.org/officeDocument/2006/customXml" ds:itemID="{1C7BF298-8F4D-45A6-A4B6-E416BD8D68F3}"/>
</file>

<file path=customXml/itemProps3.xml><?xml version="1.0" encoding="utf-8"?>
<ds:datastoreItem xmlns:ds="http://schemas.openxmlformats.org/officeDocument/2006/customXml" ds:itemID="{AC4DAA93-1C51-46C7-A58F-4B76D6A42BB6}"/>
</file>

<file path=docProps/app.xml><?xml version="1.0" encoding="utf-8"?>
<Properties xmlns="http://schemas.openxmlformats.org/officeDocument/2006/extended-properties" xmlns:vt="http://schemas.openxmlformats.org/officeDocument/2006/docPropsVTypes">
  <Template>Normal</Template>
  <TotalTime>59</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Herron</dc:creator>
  <cp:keywords/>
  <dc:description/>
  <cp:lastModifiedBy>Danny Herron</cp:lastModifiedBy>
  <cp:revision>2</cp:revision>
  <dcterms:created xsi:type="dcterms:W3CDTF">2018-06-12T21:04:00Z</dcterms:created>
  <dcterms:modified xsi:type="dcterms:W3CDTF">2018-06-12T22:03:00Z</dcterms:modified>
</cp:coreProperties>
</file>