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EA" w:rsidRDefault="00B73CAC" w:rsidP="00EE26EA">
      <w:pPr>
        <w:jc w:val="center"/>
      </w:pPr>
      <w:r w:rsidRPr="00AD5F93">
        <w:rPr>
          <w:noProof/>
        </w:rPr>
        <w:drawing>
          <wp:inline distT="0" distB="0" distL="0" distR="0" wp14:anchorId="17C2E143" wp14:editId="2A4894E4">
            <wp:extent cx="2862072"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HE logo 4C.jpg"/>
                    <pic:cNvPicPr/>
                  </pic:nvPicPr>
                  <pic:blipFill rotWithShape="1">
                    <a:blip r:embed="rId6" cstate="print">
                      <a:extLst>
                        <a:ext uri="{28A0092B-C50C-407E-A947-70E740481C1C}">
                          <a14:useLocalDpi xmlns:a14="http://schemas.microsoft.com/office/drawing/2010/main" val="0"/>
                        </a:ext>
                      </a:extLst>
                    </a:blip>
                    <a:srcRect r="17789"/>
                    <a:stretch/>
                  </pic:blipFill>
                  <pic:spPr bwMode="auto">
                    <a:xfrm>
                      <a:off x="0" y="0"/>
                      <a:ext cx="2862072" cy="868680"/>
                    </a:xfrm>
                    <a:prstGeom prst="rect">
                      <a:avLst/>
                    </a:prstGeom>
                    <a:ln>
                      <a:noFill/>
                    </a:ln>
                    <a:extLst>
                      <a:ext uri="{53640926-AAD7-44D8-BBD7-CCE9431645EC}">
                        <a14:shadowObscured xmlns:a14="http://schemas.microsoft.com/office/drawing/2010/main"/>
                      </a:ext>
                    </a:extLst>
                  </pic:spPr>
                </pic:pic>
              </a:graphicData>
            </a:graphic>
          </wp:inline>
        </w:drawing>
      </w:r>
    </w:p>
    <w:p w:rsidR="00EE26EA" w:rsidRDefault="00EE26EA" w:rsidP="00EE26EA">
      <w:pPr>
        <w:rPr>
          <w:rFonts w:eastAsia="Times New Roman" w:cs="Arial"/>
          <w:sz w:val="24"/>
          <w:szCs w:val="24"/>
        </w:rPr>
      </w:pPr>
    </w:p>
    <w:p w:rsidR="00EE26EA" w:rsidRPr="00EE26EA" w:rsidRDefault="00EE26EA" w:rsidP="00EE26EA">
      <w:pPr>
        <w:rPr>
          <w:sz w:val="24"/>
          <w:szCs w:val="24"/>
        </w:rPr>
      </w:pPr>
      <w:bookmarkStart w:id="0" w:name="_GoBack"/>
      <w:bookmarkEnd w:id="0"/>
      <w:r w:rsidRPr="00EE26EA">
        <w:rPr>
          <w:rFonts w:eastAsia="Times New Roman" w:cs="Arial"/>
          <w:sz w:val="24"/>
          <w:szCs w:val="24"/>
        </w:rPr>
        <w:t>December 17, 2014</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r w:rsidRPr="00EE26EA">
        <w:rPr>
          <w:rFonts w:eastAsia="Times New Roman" w:cs="Arial"/>
          <w:sz w:val="24"/>
          <w:szCs w:val="24"/>
        </w:rPr>
        <w:t xml:space="preserve">Alfred M. Pollard, General Counsel </w:t>
      </w:r>
      <w:r w:rsidRPr="00EE26EA">
        <w:rPr>
          <w:rFonts w:eastAsia="Times New Roman" w:cs="Arial"/>
          <w:sz w:val="24"/>
          <w:szCs w:val="24"/>
        </w:rPr>
        <w:br/>
        <w:t xml:space="preserve">Attention: Comments/RIN 2590–AA39 </w:t>
      </w:r>
      <w:r w:rsidRPr="00EE26EA">
        <w:rPr>
          <w:rFonts w:eastAsia="Times New Roman" w:cs="Arial"/>
          <w:sz w:val="24"/>
          <w:szCs w:val="24"/>
        </w:rPr>
        <w:br/>
        <w:t xml:space="preserve">Federal Housing Finance Agency </w:t>
      </w:r>
      <w:r w:rsidRPr="00EE26EA">
        <w:rPr>
          <w:rFonts w:eastAsia="Times New Roman" w:cs="Arial"/>
          <w:sz w:val="24"/>
          <w:szCs w:val="24"/>
        </w:rPr>
        <w:br/>
        <w:t xml:space="preserve">400 Seventh Street SW, Eighth Floor </w:t>
      </w:r>
      <w:r w:rsidRPr="00EE26EA">
        <w:rPr>
          <w:rFonts w:eastAsia="Times New Roman" w:cs="Arial"/>
          <w:sz w:val="24"/>
          <w:szCs w:val="24"/>
        </w:rPr>
        <w:br/>
        <w:t xml:space="preserve">Washington, D.C. 20024 </w:t>
      </w:r>
    </w:p>
    <w:p w:rsidR="00EE26EA" w:rsidRPr="00EE26EA" w:rsidRDefault="00EE26EA" w:rsidP="00EE26EA">
      <w:pPr>
        <w:spacing w:before="100" w:beforeAutospacing="1" w:after="100" w:afterAutospacing="1" w:line="240" w:lineRule="auto"/>
        <w:ind w:left="2160" w:hanging="1440"/>
        <w:rPr>
          <w:rFonts w:eastAsia="Times New Roman" w:cs="Arial"/>
          <w:b/>
          <w:color w:val="404040"/>
          <w:sz w:val="24"/>
          <w:szCs w:val="24"/>
          <w:u w:val="single"/>
        </w:rPr>
      </w:pPr>
      <w:r w:rsidRPr="00EE26EA">
        <w:rPr>
          <w:rFonts w:eastAsia="Times New Roman" w:cs="Arial"/>
          <w:b/>
          <w:color w:val="404040"/>
          <w:sz w:val="24"/>
          <w:szCs w:val="24"/>
        </w:rPr>
        <w:t>Re:</w:t>
      </w:r>
      <w:r w:rsidRPr="00EE26EA">
        <w:rPr>
          <w:rFonts w:eastAsia="Times New Roman" w:cs="Arial"/>
          <w:b/>
          <w:color w:val="404040"/>
          <w:sz w:val="24"/>
          <w:szCs w:val="24"/>
        </w:rPr>
        <w:tab/>
      </w:r>
      <w:r w:rsidRPr="00EE26EA">
        <w:rPr>
          <w:rFonts w:eastAsia="Times New Roman" w:cs="Arial"/>
          <w:b/>
          <w:color w:val="404040"/>
          <w:sz w:val="24"/>
          <w:szCs w:val="24"/>
          <w:u w:val="single"/>
        </w:rPr>
        <w:t>Notice of Proposed Rulemaking and Request for Comments – Members of Federal Home Loan Banks (RIN 2590–AA39)</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r w:rsidRPr="00EE26EA">
        <w:rPr>
          <w:rFonts w:eastAsia="Times New Roman" w:cs="Arial"/>
          <w:sz w:val="24"/>
          <w:szCs w:val="24"/>
        </w:rPr>
        <w:t>Mr. Pollard:</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r w:rsidRPr="00EE26EA">
        <w:rPr>
          <w:rFonts w:eastAsia="Times New Roman" w:cs="Arial"/>
          <w:sz w:val="24"/>
          <w:szCs w:val="24"/>
        </w:rPr>
        <w:t>Fahe</w:t>
      </w:r>
      <w:r w:rsidRPr="00EE26EA">
        <w:rPr>
          <w:rFonts w:eastAsia="Times New Roman" w:cs="Arial"/>
          <w:sz w:val="24"/>
          <w:szCs w:val="24"/>
        </w:rPr>
        <w:t xml:space="preserve"> is a</w:t>
      </w:r>
      <w:r w:rsidRPr="00EE26EA">
        <w:rPr>
          <w:rFonts w:eastAsia="Times New Roman" w:cs="Arial"/>
          <w:sz w:val="24"/>
          <w:szCs w:val="24"/>
        </w:rPr>
        <w:t xml:space="preserve"> member of the FHLB and a</w:t>
      </w:r>
      <w:r w:rsidRPr="00EE26EA">
        <w:rPr>
          <w:rFonts w:eastAsia="Times New Roman" w:cs="Arial"/>
          <w:sz w:val="24"/>
          <w:szCs w:val="24"/>
        </w:rPr>
        <w:t xml:space="preserve"> </w:t>
      </w:r>
      <w:r w:rsidRPr="00EE26EA">
        <w:rPr>
          <w:rFonts w:eastAsia="Times New Roman" w:cs="Arial"/>
          <w:sz w:val="24"/>
          <w:szCs w:val="24"/>
        </w:rPr>
        <w:t>CDFI</w:t>
      </w:r>
      <w:r w:rsidRPr="00EE26EA">
        <w:rPr>
          <w:rFonts w:eastAsia="Times New Roman" w:cs="Arial"/>
          <w:sz w:val="24"/>
          <w:szCs w:val="24"/>
        </w:rPr>
        <w:t xml:space="preserve"> that works closely with community</w:t>
      </w:r>
      <w:r w:rsidRPr="00EE26EA">
        <w:rPr>
          <w:rFonts w:eastAsia="Times New Roman" w:cs="Arial"/>
          <w:sz w:val="24"/>
          <w:szCs w:val="24"/>
        </w:rPr>
        <w:t xml:space="preserve"> lenders, affordable housing providers and </w:t>
      </w:r>
      <w:proofErr w:type="spellStart"/>
      <w:r w:rsidRPr="00EE26EA">
        <w:rPr>
          <w:rFonts w:eastAsia="Times New Roman" w:cs="Arial"/>
          <w:sz w:val="24"/>
          <w:szCs w:val="24"/>
        </w:rPr>
        <w:t>FHLBanks</w:t>
      </w:r>
      <w:proofErr w:type="spellEnd"/>
      <w:r w:rsidRPr="00EE26EA">
        <w:rPr>
          <w:rFonts w:eastAsia="Times New Roman" w:cs="Arial"/>
          <w:sz w:val="24"/>
          <w:szCs w:val="24"/>
        </w:rPr>
        <w:t xml:space="preserve"> of Cincinnati, Atlanta, and </w:t>
      </w:r>
      <w:r w:rsidRPr="00EE26EA">
        <w:rPr>
          <w:rFonts w:eastAsia="Times New Roman" w:cs="Arial"/>
          <w:sz w:val="24"/>
          <w:szCs w:val="24"/>
        </w:rPr>
        <w:t xml:space="preserve">Pittsburgh. We know the crucial role </w:t>
      </w:r>
      <w:proofErr w:type="spellStart"/>
      <w:r w:rsidRPr="00EE26EA">
        <w:rPr>
          <w:rFonts w:eastAsia="Times New Roman" w:cs="Arial"/>
          <w:sz w:val="24"/>
          <w:szCs w:val="24"/>
        </w:rPr>
        <w:t>FHLBanks</w:t>
      </w:r>
      <w:proofErr w:type="spellEnd"/>
      <w:r w:rsidRPr="00EE26EA">
        <w:rPr>
          <w:rFonts w:eastAsia="Times New Roman" w:cs="Arial"/>
          <w:sz w:val="24"/>
          <w:szCs w:val="24"/>
        </w:rPr>
        <w:t xml:space="preserve"> serve in providing funding for community banks. This proposed rule would alter the relationship between </w:t>
      </w:r>
      <w:proofErr w:type="spellStart"/>
      <w:r w:rsidRPr="00EE26EA">
        <w:rPr>
          <w:rFonts w:eastAsia="Times New Roman" w:cs="Arial"/>
          <w:sz w:val="24"/>
          <w:szCs w:val="24"/>
        </w:rPr>
        <w:t>FHLBanks</w:t>
      </w:r>
      <w:proofErr w:type="spellEnd"/>
      <w:r w:rsidRPr="00EE26EA">
        <w:rPr>
          <w:rFonts w:eastAsia="Times New Roman" w:cs="Arial"/>
          <w:sz w:val="24"/>
          <w:szCs w:val="24"/>
        </w:rPr>
        <w:t xml:space="preserve"> and their member banks and potentially harm affordable housing.</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r w:rsidRPr="00EE26EA">
        <w:rPr>
          <w:rFonts w:eastAsia="Times New Roman" w:cs="Arial"/>
          <w:sz w:val="24"/>
          <w:szCs w:val="24"/>
        </w:rPr>
        <w:t xml:space="preserve">This rule will make membership in the </w:t>
      </w:r>
      <w:proofErr w:type="spellStart"/>
      <w:r w:rsidRPr="00EE26EA">
        <w:rPr>
          <w:rFonts w:eastAsia="Times New Roman" w:cs="Arial"/>
          <w:sz w:val="24"/>
          <w:szCs w:val="24"/>
        </w:rPr>
        <w:t>FHLBank</w:t>
      </w:r>
      <w:proofErr w:type="spellEnd"/>
      <w:r w:rsidRPr="00EE26EA">
        <w:rPr>
          <w:rFonts w:eastAsia="Times New Roman" w:cs="Arial"/>
          <w:sz w:val="24"/>
          <w:szCs w:val="24"/>
        </w:rPr>
        <w:t xml:space="preserve"> less attractive to banks and credit unions since continued access to </w:t>
      </w:r>
      <w:proofErr w:type="spellStart"/>
      <w:r w:rsidRPr="00EE26EA">
        <w:rPr>
          <w:rFonts w:eastAsia="Times New Roman" w:cs="Arial"/>
          <w:sz w:val="24"/>
          <w:szCs w:val="24"/>
        </w:rPr>
        <w:t>FHLBank</w:t>
      </w:r>
      <w:proofErr w:type="spellEnd"/>
      <w:r w:rsidRPr="00EE26EA">
        <w:rPr>
          <w:rFonts w:eastAsia="Times New Roman" w:cs="Arial"/>
          <w:sz w:val="24"/>
          <w:szCs w:val="24"/>
        </w:rPr>
        <w:t xml:space="preserve"> funding will be contingent on new ongoing asset tests.  This will no doubt result in decreased lending by the </w:t>
      </w:r>
      <w:proofErr w:type="spellStart"/>
      <w:r w:rsidRPr="00EE26EA">
        <w:rPr>
          <w:rFonts w:eastAsia="Times New Roman" w:cs="Arial"/>
          <w:sz w:val="24"/>
          <w:szCs w:val="24"/>
        </w:rPr>
        <w:t>FHLBanks</w:t>
      </w:r>
      <w:proofErr w:type="spellEnd"/>
      <w:r w:rsidRPr="00EE26EA">
        <w:rPr>
          <w:rFonts w:eastAsia="Times New Roman" w:cs="Arial"/>
          <w:sz w:val="24"/>
          <w:szCs w:val="24"/>
        </w:rPr>
        <w:t xml:space="preserve"> which will hurt earnings. Ten percent of the net earnings of each </w:t>
      </w:r>
      <w:proofErr w:type="spellStart"/>
      <w:r w:rsidRPr="00EE26EA">
        <w:rPr>
          <w:rFonts w:eastAsia="Times New Roman" w:cs="Arial"/>
          <w:sz w:val="24"/>
          <w:szCs w:val="24"/>
        </w:rPr>
        <w:t>FHLBank</w:t>
      </w:r>
      <w:proofErr w:type="spellEnd"/>
      <w:r w:rsidRPr="00EE26EA">
        <w:rPr>
          <w:rFonts w:eastAsia="Times New Roman" w:cs="Arial"/>
          <w:sz w:val="24"/>
          <w:szCs w:val="24"/>
        </w:rPr>
        <w:t xml:space="preserve"> are directed to fund its Affordable Housing Program (AHP). </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r w:rsidRPr="00EE26EA">
        <w:rPr>
          <w:rFonts w:eastAsia="Times New Roman" w:cs="Arial"/>
          <w:sz w:val="24"/>
          <w:szCs w:val="24"/>
        </w:rPr>
        <w:t xml:space="preserve">The neighborhoods we serve require access to credit to build new housing, rehab existing stock and stimulate community investment. An arbitrary asset test for continued </w:t>
      </w:r>
      <w:proofErr w:type="spellStart"/>
      <w:r w:rsidRPr="00EE26EA">
        <w:rPr>
          <w:rFonts w:eastAsia="Times New Roman" w:cs="Arial"/>
          <w:sz w:val="24"/>
          <w:szCs w:val="24"/>
        </w:rPr>
        <w:t>FHLBank</w:t>
      </w:r>
      <w:proofErr w:type="spellEnd"/>
      <w:r w:rsidRPr="00EE26EA">
        <w:rPr>
          <w:rFonts w:eastAsia="Times New Roman" w:cs="Arial"/>
          <w:sz w:val="24"/>
          <w:szCs w:val="24"/>
        </w:rPr>
        <w:t xml:space="preserve"> membership will achieve the opposite effect and hurt communities in the process. As a stakeholder in this process, </w:t>
      </w:r>
      <w:r w:rsidRPr="00EE26EA">
        <w:rPr>
          <w:rFonts w:eastAsia="Times New Roman" w:cs="Arial"/>
          <w:sz w:val="24"/>
          <w:szCs w:val="24"/>
        </w:rPr>
        <w:t>Fahe</w:t>
      </w:r>
      <w:r w:rsidRPr="00EE26EA">
        <w:rPr>
          <w:rFonts w:eastAsia="Times New Roman" w:cs="Arial"/>
          <w:sz w:val="24"/>
          <w:szCs w:val="24"/>
        </w:rPr>
        <w:t xml:space="preserve"> strongly urges the FHFA to withdraw RIN 2590-AA39.</w:t>
      </w:r>
    </w:p>
    <w:p w:rsidR="00EE26EA" w:rsidRPr="00EE26EA" w:rsidRDefault="00EE26EA" w:rsidP="00EE2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4"/>
          <w:szCs w:val="24"/>
        </w:rPr>
      </w:pPr>
    </w:p>
    <w:p w:rsidR="00996214" w:rsidRPr="00EE26EA" w:rsidRDefault="00EE26EA" w:rsidP="00996214">
      <w:pPr>
        <w:pStyle w:val="E-mailSignature"/>
        <w:rPr>
          <w:rFonts w:cs="Arial"/>
          <w:sz w:val="24"/>
          <w:szCs w:val="24"/>
        </w:rPr>
      </w:pPr>
      <w:r w:rsidRPr="00EE26EA">
        <w:rPr>
          <w:rFonts w:cs="Arial"/>
          <w:sz w:val="24"/>
          <w:szCs w:val="24"/>
        </w:rPr>
        <w:t>Fahe</w:t>
      </w:r>
      <w:r w:rsidR="00996214" w:rsidRPr="00EE26EA">
        <w:rPr>
          <w:rFonts w:cs="Arial"/>
          <w:sz w:val="24"/>
          <w:szCs w:val="24"/>
        </w:rPr>
        <w:t xml:space="preserve"> is a regional, non-profit, financial intermediary based in Berea, Kentucky that provides collective voice and access to capital for the creation of housing and promotion of community development in Central Appalachia.  During FY 2014, FAHE made total direct investments of $80 million.  Total capital under management including investments managed and loans serviced for other organizations topped $209 million and our Members served over 8,725 families.  FAHE and its members have built and/or preserved more than 90,000 homes, made over $470 million in direct investment for a total impact of $1.0 billion.</w:t>
      </w:r>
    </w:p>
    <w:p w:rsidR="00996214" w:rsidRPr="00EE26EA" w:rsidRDefault="00996214" w:rsidP="00996214">
      <w:pPr>
        <w:spacing w:after="0" w:line="240" w:lineRule="auto"/>
        <w:rPr>
          <w:sz w:val="24"/>
          <w:szCs w:val="24"/>
        </w:rPr>
      </w:pPr>
    </w:p>
    <w:p w:rsidR="00996214" w:rsidRPr="00EE26EA" w:rsidRDefault="00996214" w:rsidP="00996214">
      <w:pPr>
        <w:spacing w:after="0" w:line="240" w:lineRule="auto"/>
        <w:rPr>
          <w:sz w:val="24"/>
          <w:szCs w:val="24"/>
        </w:rPr>
      </w:pPr>
      <w:r w:rsidRPr="00EE26EA">
        <w:rPr>
          <w:sz w:val="24"/>
          <w:szCs w:val="24"/>
        </w:rPr>
        <w:t xml:space="preserve">Please contact me at 859.986.2321 should you have any questions about this letter or FAHE’s support of your affordable housing efforts.  </w:t>
      </w:r>
    </w:p>
    <w:p w:rsidR="00996214" w:rsidRPr="00EE26EA" w:rsidRDefault="00996214" w:rsidP="00996214">
      <w:pPr>
        <w:spacing w:after="0" w:line="240" w:lineRule="auto"/>
        <w:rPr>
          <w:sz w:val="24"/>
          <w:szCs w:val="24"/>
        </w:rPr>
      </w:pPr>
    </w:p>
    <w:p w:rsidR="00996214" w:rsidRPr="00EE26EA" w:rsidRDefault="00996214" w:rsidP="00996214">
      <w:pPr>
        <w:spacing w:after="0" w:line="240" w:lineRule="auto"/>
        <w:rPr>
          <w:sz w:val="24"/>
          <w:szCs w:val="24"/>
        </w:rPr>
      </w:pPr>
      <w:r w:rsidRPr="00EE26EA">
        <w:rPr>
          <w:sz w:val="24"/>
          <w:szCs w:val="24"/>
        </w:rPr>
        <w:t>Sincerely,</w:t>
      </w:r>
    </w:p>
    <w:p w:rsidR="00996214" w:rsidRPr="00EE26EA" w:rsidRDefault="00996214" w:rsidP="00996214">
      <w:pPr>
        <w:spacing w:after="0" w:line="240" w:lineRule="auto"/>
        <w:rPr>
          <w:sz w:val="24"/>
          <w:szCs w:val="24"/>
        </w:rPr>
      </w:pPr>
      <w:r w:rsidRPr="00EE26EA">
        <w:rPr>
          <w:noProof/>
          <w:color w:val="1F497D"/>
          <w:sz w:val="24"/>
          <w:szCs w:val="24"/>
        </w:rPr>
        <w:object w:dxaOrig="133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55.8pt" o:ole="">
            <v:imagedata r:id="rId7" o:title=""/>
          </v:shape>
          <o:OLEObject Type="Embed" ProgID="MSPhotoEd.3" ShapeID="_x0000_i1025" DrawAspect="Content" ObjectID="_1480336186" r:id="rId8"/>
        </w:object>
      </w:r>
    </w:p>
    <w:p w:rsidR="00996214" w:rsidRPr="00EE26EA" w:rsidRDefault="00996214" w:rsidP="00996214">
      <w:pPr>
        <w:spacing w:after="0" w:line="240" w:lineRule="auto"/>
        <w:rPr>
          <w:sz w:val="24"/>
          <w:szCs w:val="24"/>
        </w:rPr>
      </w:pPr>
      <w:r w:rsidRPr="00EE26EA">
        <w:rPr>
          <w:sz w:val="24"/>
          <w:szCs w:val="24"/>
        </w:rPr>
        <w:t>Jim King</w:t>
      </w:r>
    </w:p>
    <w:p w:rsidR="00E515DA" w:rsidRPr="00EE26EA" w:rsidRDefault="00996214" w:rsidP="00996214">
      <w:pPr>
        <w:spacing w:after="0" w:line="240" w:lineRule="auto"/>
        <w:rPr>
          <w:sz w:val="24"/>
          <w:szCs w:val="24"/>
        </w:rPr>
      </w:pPr>
      <w:r w:rsidRPr="00EE26EA">
        <w:rPr>
          <w:sz w:val="24"/>
          <w:szCs w:val="24"/>
        </w:rPr>
        <w:t>President/ CEO</w:t>
      </w:r>
    </w:p>
    <w:sectPr w:rsidR="00E515DA" w:rsidRPr="00EE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B4447"/>
    <w:multiLevelType w:val="hybridMultilevel"/>
    <w:tmpl w:val="53A0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20443"/>
    <w:multiLevelType w:val="hybridMultilevel"/>
    <w:tmpl w:val="486E3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AC"/>
    <w:rsid w:val="000A6E33"/>
    <w:rsid w:val="00177C08"/>
    <w:rsid w:val="00272A3B"/>
    <w:rsid w:val="00391CFF"/>
    <w:rsid w:val="003A513F"/>
    <w:rsid w:val="003B4641"/>
    <w:rsid w:val="00402063"/>
    <w:rsid w:val="004D2319"/>
    <w:rsid w:val="00996214"/>
    <w:rsid w:val="00AD5F93"/>
    <w:rsid w:val="00B73CAC"/>
    <w:rsid w:val="00C82390"/>
    <w:rsid w:val="00DD5C73"/>
    <w:rsid w:val="00E41772"/>
    <w:rsid w:val="00E515DA"/>
    <w:rsid w:val="00EE26EA"/>
    <w:rsid w:val="00F9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CAC"/>
    <w:rPr>
      <w:rFonts w:ascii="Tahoma" w:hAnsi="Tahoma" w:cs="Tahoma"/>
      <w:sz w:val="16"/>
      <w:szCs w:val="16"/>
    </w:rPr>
  </w:style>
  <w:style w:type="paragraph" w:styleId="ListParagraph">
    <w:name w:val="List Paragraph"/>
    <w:basedOn w:val="Normal"/>
    <w:uiPriority w:val="34"/>
    <w:qFormat/>
    <w:rsid w:val="00E515DA"/>
    <w:pPr>
      <w:spacing w:after="160" w:line="259" w:lineRule="auto"/>
      <w:ind w:left="720"/>
      <w:contextualSpacing/>
    </w:pPr>
    <w:rPr>
      <w:rFonts w:ascii="Arial Narrow" w:eastAsiaTheme="minorEastAsia" w:hAnsi="Arial Narrow"/>
      <w:sz w:val="24"/>
      <w:szCs w:val="24"/>
    </w:rPr>
  </w:style>
  <w:style w:type="character" w:styleId="CommentReference">
    <w:name w:val="annotation reference"/>
    <w:basedOn w:val="DefaultParagraphFont"/>
    <w:uiPriority w:val="99"/>
    <w:semiHidden/>
    <w:unhideWhenUsed/>
    <w:rsid w:val="003B4641"/>
    <w:rPr>
      <w:sz w:val="16"/>
      <w:szCs w:val="16"/>
    </w:rPr>
  </w:style>
  <w:style w:type="paragraph" w:styleId="CommentText">
    <w:name w:val="annotation text"/>
    <w:basedOn w:val="Normal"/>
    <w:link w:val="CommentTextChar"/>
    <w:uiPriority w:val="99"/>
    <w:semiHidden/>
    <w:unhideWhenUsed/>
    <w:rsid w:val="003B4641"/>
    <w:pPr>
      <w:spacing w:line="240" w:lineRule="auto"/>
    </w:pPr>
    <w:rPr>
      <w:sz w:val="20"/>
      <w:szCs w:val="20"/>
    </w:rPr>
  </w:style>
  <w:style w:type="character" w:customStyle="1" w:styleId="CommentTextChar">
    <w:name w:val="Comment Text Char"/>
    <w:basedOn w:val="DefaultParagraphFont"/>
    <w:link w:val="CommentText"/>
    <w:uiPriority w:val="99"/>
    <w:semiHidden/>
    <w:rsid w:val="003B4641"/>
    <w:rPr>
      <w:sz w:val="20"/>
      <w:szCs w:val="20"/>
    </w:rPr>
  </w:style>
  <w:style w:type="paragraph" w:styleId="CommentSubject">
    <w:name w:val="annotation subject"/>
    <w:basedOn w:val="CommentText"/>
    <w:next w:val="CommentText"/>
    <w:link w:val="CommentSubjectChar"/>
    <w:uiPriority w:val="99"/>
    <w:semiHidden/>
    <w:unhideWhenUsed/>
    <w:rsid w:val="003B4641"/>
    <w:rPr>
      <w:b/>
      <w:bCs/>
    </w:rPr>
  </w:style>
  <w:style w:type="character" w:customStyle="1" w:styleId="CommentSubjectChar">
    <w:name w:val="Comment Subject Char"/>
    <w:basedOn w:val="CommentTextChar"/>
    <w:link w:val="CommentSubject"/>
    <w:uiPriority w:val="99"/>
    <w:semiHidden/>
    <w:rsid w:val="003B4641"/>
    <w:rPr>
      <w:b/>
      <w:bCs/>
      <w:sz w:val="20"/>
      <w:szCs w:val="20"/>
    </w:rPr>
  </w:style>
  <w:style w:type="paragraph" w:styleId="E-mailSignature">
    <w:name w:val="E-mail Signature"/>
    <w:basedOn w:val="Normal"/>
    <w:link w:val="E-mailSignatureChar"/>
    <w:uiPriority w:val="99"/>
    <w:semiHidden/>
    <w:unhideWhenUsed/>
    <w:rsid w:val="00996214"/>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99621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CAC"/>
    <w:rPr>
      <w:rFonts w:ascii="Tahoma" w:hAnsi="Tahoma" w:cs="Tahoma"/>
      <w:sz w:val="16"/>
      <w:szCs w:val="16"/>
    </w:rPr>
  </w:style>
  <w:style w:type="paragraph" w:styleId="ListParagraph">
    <w:name w:val="List Paragraph"/>
    <w:basedOn w:val="Normal"/>
    <w:uiPriority w:val="34"/>
    <w:qFormat/>
    <w:rsid w:val="00E515DA"/>
    <w:pPr>
      <w:spacing w:after="160" w:line="259" w:lineRule="auto"/>
      <w:ind w:left="720"/>
      <w:contextualSpacing/>
    </w:pPr>
    <w:rPr>
      <w:rFonts w:ascii="Arial Narrow" w:eastAsiaTheme="minorEastAsia" w:hAnsi="Arial Narrow"/>
      <w:sz w:val="24"/>
      <w:szCs w:val="24"/>
    </w:rPr>
  </w:style>
  <w:style w:type="character" w:styleId="CommentReference">
    <w:name w:val="annotation reference"/>
    <w:basedOn w:val="DefaultParagraphFont"/>
    <w:uiPriority w:val="99"/>
    <w:semiHidden/>
    <w:unhideWhenUsed/>
    <w:rsid w:val="003B4641"/>
    <w:rPr>
      <w:sz w:val="16"/>
      <w:szCs w:val="16"/>
    </w:rPr>
  </w:style>
  <w:style w:type="paragraph" w:styleId="CommentText">
    <w:name w:val="annotation text"/>
    <w:basedOn w:val="Normal"/>
    <w:link w:val="CommentTextChar"/>
    <w:uiPriority w:val="99"/>
    <w:semiHidden/>
    <w:unhideWhenUsed/>
    <w:rsid w:val="003B4641"/>
    <w:pPr>
      <w:spacing w:line="240" w:lineRule="auto"/>
    </w:pPr>
    <w:rPr>
      <w:sz w:val="20"/>
      <w:szCs w:val="20"/>
    </w:rPr>
  </w:style>
  <w:style w:type="character" w:customStyle="1" w:styleId="CommentTextChar">
    <w:name w:val="Comment Text Char"/>
    <w:basedOn w:val="DefaultParagraphFont"/>
    <w:link w:val="CommentText"/>
    <w:uiPriority w:val="99"/>
    <w:semiHidden/>
    <w:rsid w:val="003B4641"/>
    <w:rPr>
      <w:sz w:val="20"/>
      <w:szCs w:val="20"/>
    </w:rPr>
  </w:style>
  <w:style w:type="paragraph" w:styleId="CommentSubject">
    <w:name w:val="annotation subject"/>
    <w:basedOn w:val="CommentText"/>
    <w:next w:val="CommentText"/>
    <w:link w:val="CommentSubjectChar"/>
    <w:uiPriority w:val="99"/>
    <w:semiHidden/>
    <w:unhideWhenUsed/>
    <w:rsid w:val="003B4641"/>
    <w:rPr>
      <w:b/>
      <w:bCs/>
    </w:rPr>
  </w:style>
  <w:style w:type="character" w:customStyle="1" w:styleId="CommentSubjectChar">
    <w:name w:val="Comment Subject Char"/>
    <w:basedOn w:val="CommentTextChar"/>
    <w:link w:val="CommentSubject"/>
    <w:uiPriority w:val="99"/>
    <w:semiHidden/>
    <w:rsid w:val="003B4641"/>
    <w:rPr>
      <w:b/>
      <w:bCs/>
      <w:sz w:val="20"/>
      <w:szCs w:val="20"/>
    </w:rPr>
  </w:style>
  <w:style w:type="paragraph" w:styleId="E-mailSignature">
    <w:name w:val="E-mail Signature"/>
    <w:basedOn w:val="Normal"/>
    <w:link w:val="E-mailSignatureChar"/>
    <w:uiPriority w:val="99"/>
    <w:semiHidden/>
    <w:unhideWhenUsed/>
    <w:rsid w:val="00996214"/>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9962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3200">
      <w:bodyDiv w:val="1"/>
      <w:marLeft w:val="0"/>
      <w:marRight w:val="0"/>
      <w:marTop w:val="0"/>
      <w:marBottom w:val="0"/>
      <w:divBdr>
        <w:top w:val="none" w:sz="0" w:space="0" w:color="auto"/>
        <w:left w:val="none" w:sz="0" w:space="0" w:color="auto"/>
        <w:bottom w:val="none" w:sz="0" w:space="0" w:color="auto"/>
        <w:right w:val="none" w:sz="0" w:space="0" w:color="auto"/>
      </w:divBdr>
    </w:div>
    <w:div w:id="13560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E11CF-38E2-4410-9CF5-6AFEE0423127}"/>
</file>

<file path=customXml/itemProps2.xml><?xml version="1.0" encoding="utf-8"?>
<ds:datastoreItem xmlns:ds="http://schemas.openxmlformats.org/officeDocument/2006/customXml" ds:itemID="{0833BED4-8413-404B-A7F5-840D0A12CEE6}"/>
</file>

<file path=customXml/itemProps3.xml><?xml version="1.0" encoding="utf-8"?>
<ds:datastoreItem xmlns:ds="http://schemas.openxmlformats.org/officeDocument/2006/customXml" ds:itemID="{5E868278-94F2-43D5-BF2D-31EE19CD87FB}"/>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Gambill</dc:creator>
  <cp:lastModifiedBy>Jim King</cp:lastModifiedBy>
  <cp:revision>2</cp:revision>
  <dcterms:created xsi:type="dcterms:W3CDTF">2014-12-17T20:43:00Z</dcterms:created>
  <dcterms:modified xsi:type="dcterms:W3CDTF">2014-12-17T20:43:00Z</dcterms:modified>
</cp:coreProperties>
</file>