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331" w:rsidRDefault="00E10331" w:rsidP="00E10331">
      <w:r>
        <w:rPr>
          <w:noProof/>
          <w:sz w:val="20"/>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228600</wp:posOffset>
                </wp:positionV>
                <wp:extent cx="2400300" cy="11430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331" w:rsidRDefault="00E10331" w:rsidP="00E10331">
                            <w:pPr>
                              <w:jc w:val="right"/>
                              <w:rPr>
                                <w:sz w:val="20"/>
                              </w:rPr>
                            </w:pPr>
                          </w:p>
                          <w:p w:rsidR="00E10331" w:rsidRDefault="00E10331" w:rsidP="00E10331">
                            <w:pPr>
                              <w:jc w:val="right"/>
                              <w:rPr>
                                <w:sz w:val="20"/>
                              </w:rPr>
                            </w:pPr>
                            <w:smartTag w:uri="urn:schemas-microsoft-com:office:smarttags" w:element="Street">
                              <w:smartTag w:uri="urn:schemas-microsoft-com:office:smarttags" w:element="address">
                                <w:r>
                                  <w:rPr>
                                    <w:sz w:val="20"/>
                                  </w:rPr>
                                  <w:t>76 Stevenson Drive</w:t>
                                </w:r>
                              </w:smartTag>
                            </w:smartTag>
                          </w:p>
                          <w:p w:rsidR="00E10331" w:rsidRDefault="00E10331" w:rsidP="00E10331">
                            <w:pPr>
                              <w:jc w:val="right"/>
                              <w:rPr>
                                <w:sz w:val="20"/>
                              </w:rPr>
                            </w:pPr>
                            <w:smartTag w:uri="urn:schemas-microsoft-com:office:smarttags" w:element="place">
                              <w:smartTag w:uri="urn:schemas-microsoft-com:office:smarttags" w:element="City">
                                <w:r>
                                  <w:rPr>
                                    <w:sz w:val="20"/>
                                  </w:rPr>
                                  <w:t>Dover</w:t>
                                </w:r>
                              </w:smartTag>
                              <w:r>
                                <w:rPr>
                                  <w:sz w:val="20"/>
                                </w:rPr>
                                <w:t xml:space="preserve">, </w:t>
                              </w:r>
                              <w:smartTag w:uri="urn:schemas-microsoft-com:office:smarttags" w:element="State">
                                <w:r>
                                  <w:rPr>
                                    <w:sz w:val="20"/>
                                  </w:rPr>
                                  <w:t>DE</w:t>
                                </w:r>
                              </w:smartTag>
                              <w:r>
                                <w:rPr>
                                  <w:sz w:val="20"/>
                                </w:rPr>
                                <w:t xml:space="preserve">  </w:t>
                              </w:r>
                              <w:smartTag w:uri="urn:schemas-microsoft-com:office:smarttags" w:element="PostalCode">
                                <w:r>
                                  <w:rPr>
                                    <w:sz w:val="20"/>
                                  </w:rPr>
                                  <w:t>19901</w:t>
                                </w:r>
                              </w:smartTag>
                            </w:smartTag>
                          </w:p>
                          <w:p w:rsidR="00E10331" w:rsidRDefault="00E10331" w:rsidP="00E10331">
                            <w:pPr>
                              <w:jc w:val="right"/>
                              <w:rPr>
                                <w:sz w:val="20"/>
                              </w:rPr>
                            </w:pPr>
                            <w:r>
                              <w:rPr>
                                <w:sz w:val="20"/>
                              </w:rPr>
                              <w:t xml:space="preserve">302-678-1965 </w:t>
                            </w:r>
                            <w:r>
                              <w:rPr>
                                <w:i/>
                                <w:iCs/>
                                <w:sz w:val="20"/>
                              </w:rPr>
                              <w:t>voice</w:t>
                            </w:r>
                          </w:p>
                          <w:p w:rsidR="00E10331" w:rsidRDefault="00E10331" w:rsidP="00E10331">
                            <w:pPr>
                              <w:jc w:val="right"/>
                              <w:rPr>
                                <w:sz w:val="20"/>
                              </w:rPr>
                            </w:pPr>
                            <w:r>
                              <w:rPr>
                                <w:sz w:val="20"/>
                              </w:rPr>
                              <w:t xml:space="preserve">302-678-1971 </w:t>
                            </w:r>
                            <w:r>
                              <w:rPr>
                                <w:i/>
                                <w:iCs/>
                                <w:sz w:val="20"/>
                              </w:rPr>
                              <w:t>fax</w:t>
                            </w:r>
                          </w:p>
                          <w:p w:rsidR="00E10331" w:rsidRDefault="00E10331" w:rsidP="00E10331">
                            <w:pPr>
                              <w:jc w:val="right"/>
                              <w:rPr>
                                <w:sz w:val="20"/>
                              </w:rPr>
                            </w:pPr>
                            <w:r>
                              <w:rPr>
                                <w:sz w:val="20"/>
                              </w:rPr>
                              <w:t>1-800-545-1833, ext. 816 TDD</w:t>
                            </w:r>
                          </w:p>
                          <w:p w:rsidR="00E10331" w:rsidRDefault="00E10331" w:rsidP="00E10331">
                            <w:pPr>
                              <w:jc w:val="right"/>
                              <w:rPr>
                                <w:sz w:val="20"/>
                              </w:rPr>
                            </w:pPr>
                            <w:hyperlink r:id="rId5" w:history="1">
                              <w:r>
                                <w:rPr>
                                  <w:rStyle w:val="Hyperlink"/>
                                  <w:sz w:val="20"/>
                                </w:rPr>
                                <w:t>dover.housingauthority@dhade.org</w:t>
                              </w:r>
                            </w:hyperlink>
                            <w:r>
                              <w:rPr>
                                <w:sz w:val="20"/>
                              </w:rPr>
                              <w:t xml:space="preserve"> </w:t>
                            </w:r>
                            <w:r>
                              <w:rPr>
                                <w:i/>
                                <w:iCs/>
                                <w:sz w:val="20"/>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pt;margin-top:18pt;width:18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Ewtg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xgJ2gJFT2wwaCUHFNnu9J1OwOmxAzczwDGw7CrV3YMsvmok5LqmYsfulZJ9zWgJ2YX2pn91dcTR&#10;FmTbf5AlhKF7Ix3QUKnWtg6agQAdWHo+M2NTKeAwIkFwE4CpAFsYElg77nyanK53Spt3TLbILlKs&#10;gHoHTw8P2th0aHJysdGEzHnTOPob8eIAHMcTCA5Xrc2m4dj8EQfxZrFZEI9Es41Hgizz7vM18WZ5&#10;OJ9mN9l6nYU/bdyQJDUvSyZsmJOyQvJnzB01PmrirC0tG15aOJuSVrvtulHoQEHZuftc08FycfNf&#10;puGaALW8KimE7q6i2Mtni7lHcjL14nmw8IIwXsWzgMQky1+W9MAF+/eSUJ/ieBpNRzVdkn5VGzB9&#10;IfuqNpq03MDsaHib4sXZiSZWgxtROmoN5c24vmqFTf/SCqD7RLRTrBXpKFczbAdAsTLeyvIZtKsk&#10;KAtUCAMPFrVU3zHqYXikWH/bU8Uwat4L0H8cEmKnjduQ6TyCjbq2bK8tVBQAlWKD0bhcm3FC7TvF&#10;dzVEGl+ckPfwZiru1HzJ6vjSYEC4oo7DzE6g673zuozc5S8AAAD//wMAUEsDBBQABgAIAAAAIQDF&#10;ZEIR3AAAAAoBAAAPAAAAZHJzL2Rvd25yZXYueG1sTI9PT4NAEMXvJn6HzZh4s7ugkoIMjdF41Vi1&#10;ibctTIHIzhJ2W/DbO570NP9e3vxeuVncoE40hd4zQrIyoIhr3/TcIry/PV2tQYVoubGDZ0L4pgCb&#10;6vystEXjZ36l0za2Skw4FBahi3EstA51R86GlR+J5Xbwk7NRxqnVzWRnMXeDTo3JtLM9y4fOjvTQ&#10;Uf21PTqEj+fD5+7GvLSP7nac/WI0u1wjXl4s93egIi3xTwy/+IIOlTDt/ZGboAaELEklS0S4zqSK&#10;IM+NNHuENJGNrkr9P0L1AwAA//8DAFBLAQItABQABgAIAAAAIQC2gziS/gAAAOEBAAATAAAAAAAA&#10;AAAAAAAAAAAAAABbQ29udGVudF9UeXBlc10ueG1sUEsBAi0AFAAGAAgAAAAhADj9If/WAAAAlAEA&#10;AAsAAAAAAAAAAAAAAAAALwEAAF9yZWxzLy5yZWxzUEsBAi0AFAAGAAgAAAAhAMIG8TC2AgAAugUA&#10;AA4AAAAAAAAAAAAAAAAALgIAAGRycy9lMm9Eb2MueG1sUEsBAi0AFAAGAAgAAAAhAMVkQhHcAAAA&#10;CgEAAA8AAAAAAAAAAAAAAAAAEAUAAGRycy9kb3ducmV2LnhtbFBLBQYAAAAABAAEAPMAAAAZBgAA&#10;AAA=&#10;" filled="f" stroked="f">
                <v:textbox>
                  <w:txbxContent>
                    <w:p w:rsidR="00E10331" w:rsidRDefault="00E10331" w:rsidP="00E10331">
                      <w:pPr>
                        <w:jc w:val="right"/>
                        <w:rPr>
                          <w:sz w:val="20"/>
                        </w:rPr>
                      </w:pPr>
                    </w:p>
                    <w:p w:rsidR="00E10331" w:rsidRDefault="00E10331" w:rsidP="00E10331">
                      <w:pPr>
                        <w:jc w:val="right"/>
                        <w:rPr>
                          <w:sz w:val="20"/>
                        </w:rPr>
                      </w:pPr>
                      <w:smartTag w:uri="urn:schemas-microsoft-com:office:smarttags" w:element="Street">
                        <w:smartTag w:uri="urn:schemas-microsoft-com:office:smarttags" w:element="address">
                          <w:r>
                            <w:rPr>
                              <w:sz w:val="20"/>
                            </w:rPr>
                            <w:t>76 Stevenson Drive</w:t>
                          </w:r>
                        </w:smartTag>
                      </w:smartTag>
                    </w:p>
                    <w:p w:rsidR="00E10331" w:rsidRDefault="00E10331" w:rsidP="00E10331">
                      <w:pPr>
                        <w:jc w:val="right"/>
                        <w:rPr>
                          <w:sz w:val="20"/>
                        </w:rPr>
                      </w:pPr>
                      <w:smartTag w:uri="urn:schemas-microsoft-com:office:smarttags" w:element="place">
                        <w:smartTag w:uri="urn:schemas-microsoft-com:office:smarttags" w:element="City">
                          <w:r>
                            <w:rPr>
                              <w:sz w:val="20"/>
                            </w:rPr>
                            <w:t>Dover</w:t>
                          </w:r>
                        </w:smartTag>
                        <w:r>
                          <w:rPr>
                            <w:sz w:val="20"/>
                          </w:rPr>
                          <w:t xml:space="preserve">, </w:t>
                        </w:r>
                        <w:smartTag w:uri="urn:schemas-microsoft-com:office:smarttags" w:element="State">
                          <w:r>
                            <w:rPr>
                              <w:sz w:val="20"/>
                            </w:rPr>
                            <w:t>DE</w:t>
                          </w:r>
                        </w:smartTag>
                        <w:r>
                          <w:rPr>
                            <w:sz w:val="20"/>
                          </w:rPr>
                          <w:t xml:space="preserve">  </w:t>
                        </w:r>
                        <w:smartTag w:uri="urn:schemas-microsoft-com:office:smarttags" w:element="PostalCode">
                          <w:r>
                            <w:rPr>
                              <w:sz w:val="20"/>
                            </w:rPr>
                            <w:t>19901</w:t>
                          </w:r>
                        </w:smartTag>
                      </w:smartTag>
                    </w:p>
                    <w:p w:rsidR="00E10331" w:rsidRDefault="00E10331" w:rsidP="00E10331">
                      <w:pPr>
                        <w:jc w:val="right"/>
                        <w:rPr>
                          <w:sz w:val="20"/>
                        </w:rPr>
                      </w:pPr>
                      <w:r>
                        <w:rPr>
                          <w:sz w:val="20"/>
                        </w:rPr>
                        <w:t xml:space="preserve">302-678-1965 </w:t>
                      </w:r>
                      <w:r>
                        <w:rPr>
                          <w:i/>
                          <w:iCs/>
                          <w:sz w:val="20"/>
                        </w:rPr>
                        <w:t>voice</w:t>
                      </w:r>
                    </w:p>
                    <w:p w:rsidR="00E10331" w:rsidRDefault="00E10331" w:rsidP="00E10331">
                      <w:pPr>
                        <w:jc w:val="right"/>
                        <w:rPr>
                          <w:sz w:val="20"/>
                        </w:rPr>
                      </w:pPr>
                      <w:r>
                        <w:rPr>
                          <w:sz w:val="20"/>
                        </w:rPr>
                        <w:t xml:space="preserve">302-678-1971 </w:t>
                      </w:r>
                      <w:r>
                        <w:rPr>
                          <w:i/>
                          <w:iCs/>
                          <w:sz w:val="20"/>
                        </w:rPr>
                        <w:t>fax</w:t>
                      </w:r>
                    </w:p>
                    <w:p w:rsidR="00E10331" w:rsidRDefault="00E10331" w:rsidP="00E10331">
                      <w:pPr>
                        <w:jc w:val="right"/>
                        <w:rPr>
                          <w:sz w:val="20"/>
                        </w:rPr>
                      </w:pPr>
                      <w:r>
                        <w:rPr>
                          <w:sz w:val="20"/>
                        </w:rPr>
                        <w:t>1-800-545-1833, ext. 816 TDD</w:t>
                      </w:r>
                    </w:p>
                    <w:p w:rsidR="00E10331" w:rsidRDefault="00E10331" w:rsidP="00E10331">
                      <w:pPr>
                        <w:jc w:val="right"/>
                        <w:rPr>
                          <w:sz w:val="20"/>
                        </w:rPr>
                      </w:pPr>
                      <w:hyperlink r:id="rId6" w:history="1">
                        <w:r>
                          <w:rPr>
                            <w:rStyle w:val="Hyperlink"/>
                            <w:sz w:val="20"/>
                          </w:rPr>
                          <w:t>dover.housingauthority@dhade.org</w:t>
                        </w:r>
                      </w:hyperlink>
                      <w:r>
                        <w:rPr>
                          <w:sz w:val="20"/>
                        </w:rPr>
                        <w:t xml:space="preserve"> </w:t>
                      </w:r>
                      <w:r>
                        <w:rPr>
                          <w:i/>
                          <w:iCs/>
                          <w:sz w:val="20"/>
                        </w:rPr>
                        <w:t>email</w:t>
                      </w:r>
                    </w:p>
                  </w:txbxContent>
                </v:textbox>
              </v:shape>
            </w:pict>
          </mc:Fallback>
        </mc:AlternateContent>
      </w:r>
      <w:r>
        <w:rPr>
          <w:noProof/>
        </w:rPr>
        <w:drawing>
          <wp:inline distT="0" distB="0" distL="0" distR="0">
            <wp:extent cx="3154680" cy="1381760"/>
            <wp:effectExtent l="0" t="0" r="7620" b="8890"/>
            <wp:docPr id="1" name="Picture 1" descr="Dover Housing Authority  without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r Housing Authority  without add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4680" cy="1381760"/>
                    </a:xfrm>
                    <a:prstGeom prst="rect">
                      <a:avLst/>
                    </a:prstGeom>
                    <a:noFill/>
                    <a:ln>
                      <a:noFill/>
                    </a:ln>
                  </pic:spPr>
                </pic:pic>
              </a:graphicData>
            </a:graphic>
          </wp:inline>
        </w:drawing>
      </w:r>
    </w:p>
    <w:p w:rsidR="007F7742" w:rsidRDefault="007F7742"/>
    <w:p w:rsidR="00E10331" w:rsidRDefault="00E10331"/>
    <w:p w:rsidR="00E10331" w:rsidRDefault="00E10331"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Alfred M. Pollard, General Counsel </w:t>
      </w:r>
      <w:r>
        <w:rPr>
          <w:rFonts w:ascii="Arial" w:hAnsi="Arial" w:cs="Arial"/>
        </w:rPr>
        <w:br/>
        <w:t xml:space="preserve">Attention: Comments/RIN 2590–AA39 </w:t>
      </w:r>
      <w:r>
        <w:rPr>
          <w:rFonts w:ascii="Arial" w:hAnsi="Arial" w:cs="Arial"/>
        </w:rPr>
        <w:br/>
        <w:t xml:space="preserve">Federal Housing Finance Agency </w:t>
      </w:r>
      <w:r>
        <w:rPr>
          <w:rFonts w:ascii="Arial" w:hAnsi="Arial" w:cs="Arial"/>
        </w:rPr>
        <w:br/>
        <w:t xml:space="preserve">400 Seventh Street SW, Eighth Floor </w:t>
      </w:r>
      <w:r>
        <w:rPr>
          <w:rFonts w:ascii="Arial" w:hAnsi="Arial" w:cs="Arial"/>
        </w:rPr>
        <w:br/>
        <w:t xml:space="preserve">Washington, D.C. 20024 </w:t>
      </w:r>
    </w:p>
    <w:p w:rsidR="00E10331" w:rsidRDefault="00E10331"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10331" w:rsidRDefault="00E10331"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10331" w:rsidRDefault="00E10331" w:rsidP="00E10331">
      <w:pPr>
        <w:spacing w:before="100" w:beforeAutospacing="1" w:after="100" w:afterAutospacing="1"/>
        <w:ind w:left="2160" w:hanging="1440"/>
        <w:rPr>
          <w:rFonts w:ascii="Arial" w:hAnsi="Arial" w:cs="Arial"/>
          <w:b/>
          <w:color w:val="404040"/>
          <w:u w:val="single"/>
        </w:rPr>
      </w:pPr>
      <w:r>
        <w:rPr>
          <w:rFonts w:ascii="Arial" w:hAnsi="Arial" w:cs="Arial"/>
          <w:b/>
          <w:color w:val="404040"/>
        </w:rPr>
        <w:t>Re:</w:t>
      </w:r>
      <w:r>
        <w:rPr>
          <w:rFonts w:ascii="Arial" w:hAnsi="Arial" w:cs="Arial"/>
          <w:b/>
          <w:color w:val="404040"/>
        </w:rPr>
        <w:tab/>
      </w:r>
      <w:r>
        <w:rPr>
          <w:rFonts w:ascii="Arial" w:hAnsi="Arial" w:cs="Arial"/>
          <w:b/>
          <w:color w:val="404040"/>
          <w:u w:val="single"/>
        </w:rPr>
        <w:t>Notice of Proposed Rulemaking and Request for Comments – Members of Federal Home Loan Banks (RIN 2590–AA39)</w:t>
      </w:r>
    </w:p>
    <w:p w:rsidR="00E10331" w:rsidRDefault="00E10331"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10331" w:rsidRDefault="00E10331"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Mr. Pollard:</w:t>
      </w:r>
    </w:p>
    <w:p w:rsidR="00E10331" w:rsidRDefault="00E10331"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10331" w:rsidRDefault="0076704A"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Dover Housing Authority</w:t>
      </w:r>
      <w:r w:rsidR="00E10331">
        <w:rPr>
          <w:rFonts w:ascii="Arial" w:hAnsi="Arial" w:cs="Arial"/>
        </w:rPr>
        <w:t xml:space="preserve"> is an affordable housing partner that works closely with community lenders and FHLBank Pittsburgh. We know the crucial role FHLBanks serve in providing funding for community banks. This proposed rule would alter the relationship between FHLBanks and their member banks and potentially harm affordable housing.</w:t>
      </w:r>
    </w:p>
    <w:p w:rsidR="00E10331" w:rsidRDefault="00E10331"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6704A" w:rsidRDefault="0076704A"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6704A">
        <w:rPr>
          <w:rFonts w:ascii="Arial" w:hAnsi="Arial" w:cs="Arial"/>
        </w:rPr>
        <w:t>Dover Housing Authority</w:t>
      </w:r>
      <w:r>
        <w:rPr>
          <w:rFonts w:ascii="Arial" w:hAnsi="Arial" w:cs="Arial"/>
        </w:rPr>
        <w:t xml:space="preserve"> has partnered with FHLBank </w:t>
      </w:r>
      <w:r w:rsidR="0066305A">
        <w:rPr>
          <w:rFonts w:ascii="Arial" w:hAnsi="Arial" w:cs="Arial"/>
        </w:rPr>
        <w:t xml:space="preserve">Pittsburg </w:t>
      </w:r>
      <w:bookmarkStart w:id="0" w:name="_GoBack"/>
      <w:bookmarkEnd w:id="0"/>
      <w:r>
        <w:rPr>
          <w:rFonts w:ascii="Arial" w:hAnsi="Arial" w:cs="Arial"/>
        </w:rPr>
        <w:t>on the construction of new elderly housing and to expand the home ownership opportunities in the downtown Dover, DE area.</w:t>
      </w:r>
    </w:p>
    <w:p w:rsidR="00E10331" w:rsidRDefault="00E10331"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10331" w:rsidRDefault="00E10331"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This rule will make membership in the FHLBank less attractive to banks and credit unions since continued access to FHLBank funding will be contingent on new ongoing asset tests.  This will no doubt result in decreased lending by the FHLBanks which will hurt earnings. Ten percent of the net earnings of each FHLBank are directed to fund its Affordable Housing Program (AHP). Since 1990, FHLBank Pittsburgh has provided approximately $183 million in AHP grant awards to create more than 28,000 units of housing for low or very low-income residents. Should current and prospective membership in an FHLBank be threatened, FHLBank Pittsburgh’s ability to provide AHP grants to affordable housing partners will be diminished. Fewer funds will thus be available to provide AHP grants to support very-low and low-income housing. There exists a stable partnership between banks, affordable housing groups and FHLBanks </w:t>
      </w:r>
      <w:r>
        <w:rPr>
          <w:rFonts w:ascii="Arial" w:hAnsi="Arial" w:cs="Arial"/>
        </w:rPr>
        <w:lastRenderedPageBreak/>
        <w:t xml:space="preserve">through the AHP program that keeps at-risk families, veterans, senior citizens and people with disabilities from falling through the cracks. </w:t>
      </w:r>
    </w:p>
    <w:p w:rsidR="00E10331" w:rsidRDefault="00E10331"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10331" w:rsidRDefault="00393878"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We may not be FHLBank stockholders, but we are stakeholders. </w:t>
      </w:r>
      <w:r>
        <w:rPr>
          <w:rFonts w:ascii="Arial" w:hAnsi="Arial" w:cs="Arial"/>
        </w:rPr>
        <w:t xml:space="preserve"> </w:t>
      </w:r>
      <w:r w:rsidR="00E10331">
        <w:rPr>
          <w:rFonts w:ascii="Arial" w:hAnsi="Arial" w:cs="Arial"/>
        </w:rPr>
        <w:t xml:space="preserve">The neighborhoods we serve require access to credit to build new housing, rehab existing stock and stimulate community investment. An arbitrary asset test for continued FHLBank membership will achieve the opposite effect and hurt communities in the process. As a stakeholder in this process, </w:t>
      </w:r>
      <w:r w:rsidR="00C241E0" w:rsidRPr="00C241E0">
        <w:rPr>
          <w:rFonts w:ascii="Arial" w:hAnsi="Arial" w:cs="Arial"/>
        </w:rPr>
        <w:t>Dover Housing Authority</w:t>
      </w:r>
      <w:r w:rsidR="00E10331">
        <w:rPr>
          <w:rFonts w:ascii="Arial" w:hAnsi="Arial" w:cs="Arial"/>
        </w:rPr>
        <w:t xml:space="preserve"> strongly urges the FHFA to withdraw RIN 2590-AA39.</w:t>
      </w:r>
    </w:p>
    <w:p w:rsidR="00E10331" w:rsidRDefault="00E10331"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10331" w:rsidRDefault="00E10331"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10331" w:rsidRDefault="00E10331"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Sincerely,</w:t>
      </w:r>
    </w:p>
    <w:p w:rsidR="00E10331" w:rsidRDefault="00E10331"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10331" w:rsidRDefault="00E10331"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10331" w:rsidRPr="00C241E0" w:rsidRDefault="00C241E0"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C241E0">
        <w:rPr>
          <w:rFonts w:ascii="Arial" w:hAnsi="Arial" w:cs="Arial"/>
        </w:rPr>
        <w:t>Ami Sebastian-Hauer</w:t>
      </w:r>
    </w:p>
    <w:p w:rsidR="00E10331" w:rsidRPr="00C241E0" w:rsidRDefault="00C241E0"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C241E0">
        <w:rPr>
          <w:rFonts w:ascii="Arial" w:hAnsi="Arial" w:cs="Arial"/>
        </w:rPr>
        <w:t>Dover Housing Authority</w:t>
      </w:r>
    </w:p>
    <w:p w:rsidR="00E10331" w:rsidRDefault="00C241E0"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76 Stevenson Drive</w:t>
      </w:r>
    </w:p>
    <w:p w:rsidR="00C241E0" w:rsidRDefault="00C241E0" w:rsidP="00E1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Dover, DE  19901</w:t>
      </w:r>
    </w:p>
    <w:p w:rsidR="00E10331" w:rsidRPr="002255BA" w:rsidRDefault="00E10331"/>
    <w:sectPr w:rsidR="00E10331" w:rsidRPr="00225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31"/>
    <w:rsid w:val="002255BA"/>
    <w:rsid w:val="00393878"/>
    <w:rsid w:val="0066305A"/>
    <w:rsid w:val="0076704A"/>
    <w:rsid w:val="007F7742"/>
    <w:rsid w:val="009A075F"/>
    <w:rsid w:val="00C241E0"/>
    <w:rsid w:val="00E10331"/>
    <w:rsid w:val="00F4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ostalCode"/>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31"/>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331"/>
    <w:rPr>
      <w:color w:val="0000FF"/>
      <w:u w:val="single"/>
    </w:rPr>
  </w:style>
  <w:style w:type="paragraph" w:styleId="BalloonText">
    <w:name w:val="Balloon Text"/>
    <w:basedOn w:val="Normal"/>
    <w:link w:val="BalloonTextChar"/>
    <w:uiPriority w:val="99"/>
    <w:semiHidden/>
    <w:unhideWhenUsed/>
    <w:rsid w:val="00E10331"/>
    <w:rPr>
      <w:rFonts w:ascii="Tahoma" w:hAnsi="Tahoma" w:cs="Tahoma"/>
      <w:sz w:val="16"/>
      <w:szCs w:val="16"/>
    </w:rPr>
  </w:style>
  <w:style w:type="character" w:customStyle="1" w:styleId="BalloonTextChar">
    <w:name w:val="Balloon Text Char"/>
    <w:basedOn w:val="DefaultParagraphFont"/>
    <w:link w:val="BalloonText"/>
    <w:uiPriority w:val="99"/>
    <w:semiHidden/>
    <w:rsid w:val="00E1033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31"/>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331"/>
    <w:rPr>
      <w:color w:val="0000FF"/>
      <w:u w:val="single"/>
    </w:rPr>
  </w:style>
  <w:style w:type="paragraph" w:styleId="BalloonText">
    <w:name w:val="Balloon Text"/>
    <w:basedOn w:val="Normal"/>
    <w:link w:val="BalloonTextChar"/>
    <w:uiPriority w:val="99"/>
    <w:semiHidden/>
    <w:unhideWhenUsed/>
    <w:rsid w:val="00E10331"/>
    <w:rPr>
      <w:rFonts w:ascii="Tahoma" w:hAnsi="Tahoma" w:cs="Tahoma"/>
      <w:sz w:val="16"/>
      <w:szCs w:val="16"/>
    </w:rPr>
  </w:style>
  <w:style w:type="character" w:customStyle="1" w:styleId="BalloonTextChar">
    <w:name w:val="Balloon Text Char"/>
    <w:basedOn w:val="DefaultParagraphFont"/>
    <w:link w:val="BalloonText"/>
    <w:uiPriority w:val="99"/>
    <w:semiHidden/>
    <w:rsid w:val="00E103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over.housingauthority@dhade.org" TargetMode="External"/><Relationship Id="rId11" Type="http://schemas.openxmlformats.org/officeDocument/2006/relationships/customXml" Target="../customXml/item2.xml"/><Relationship Id="rId5" Type="http://schemas.openxmlformats.org/officeDocument/2006/relationships/hyperlink" Target="mailto:dover.housingauthority@dhade.or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C596D-6C3E-4B5B-A000-C801BF417C77}"/>
</file>

<file path=customXml/itemProps2.xml><?xml version="1.0" encoding="utf-8"?>
<ds:datastoreItem xmlns:ds="http://schemas.openxmlformats.org/officeDocument/2006/customXml" ds:itemID="{42FDBAD3-6EA5-4057-88DD-88BFDEE1732D}"/>
</file>

<file path=customXml/itemProps3.xml><?xml version="1.0" encoding="utf-8"?>
<ds:datastoreItem xmlns:ds="http://schemas.openxmlformats.org/officeDocument/2006/customXml" ds:itemID="{24E02D94-303D-4170-A39F-AF6FF47DB847}"/>
</file>

<file path=docProps/app.xml><?xml version="1.0" encoding="utf-8"?>
<Properties xmlns="http://schemas.openxmlformats.org/officeDocument/2006/extended-properties" xmlns:vt="http://schemas.openxmlformats.org/officeDocument/2006/docPropsVTypes">
  <Template>Normal</Template>
  <TotalTime>12</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Dover Housing Authority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 Brittingham</dc:creator>
  <cp:lastModifiedBy>Sharron Brittingham</cp:lastModifiedBy>
  <cp:revision>6</cp:revision>
  <dcterms:created xsi:type="dcterms:W3CDTF">2014-12-12T15:40:00Z</dcterms:created>
  <dcterms:modified xsi:type="dcterms:W3CDTF">2014-12-12T15:52:00Z</dcterms:modified>
</cp:coreProperties>
</file>