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AC6" w:rsidRDefault="00644BC8" w:rsidP="00617613">
      <w:pPr>
        <w:jc w:val="center"/>
      </w:pPr>
      <w:r w:rsidRPr="00644BC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93.75pt">
            <v:imagedata r:id="rId4" o:title="NCALL-2-color"/>
          </v:shape>
        </w:pict>
      </w:r>
    </w:p>
    <w:p w:rsidR="00617613" w:rsidRPr="006B7AC6" w:rsidRDefault="00617613" w:rsidP="00617613">
      <w:pPr>
        <w:jc w:val="center"/>
        <w:rPr>
          <w:sz w:val="32"/>
          <w:szCs w:val="32"/>
        </w:rPr>
      </w:pPr>
      <w:r w:rsidRPr="006B7AC6">
        <w:rPr>
          <w:sz w:val="32"/>
          <w:szCs w:val="32"/>
        </w:rPr>
        <w:t>N</w:t>
      </w:r>
      <w:r w:rsidRPr="006B7AC6">
        <w:t>ATIONAL</w:t>
      </w:r>
      <w:r w:rsidRPr="006B7AC6">
        <w:rPr>
          <w:sz w:val="32"/>
          <w:szCs w:val="32"/>
        </w:rPr>
        <w:t xml:space="preserve"> C</w:t>
      </w:r>
      <w:r w:rsidRPr="006B7AC6">
        <w:t>OUNCIL ON</w:t>
      </w:r>
      <w:r w:rsidRPr="006B7AC6">
        <w:rPr>
          <w:sz w:val="32"/>
          <w:szCs w:val="32"/>
        </w:rPr>
        <w:t xml:space="preserve"> A</w:t>
      </w:r>
      <w:r w:rsidRPr="006B7AC6">
        <w:t>GRICULTURAL</w:t>
      </w:r>
      <w:r w:rsidRPr="006B7AC6">
        <w:rPr>
          <w:sz w:val="32"/>
          <w:szCs w:val="32"/>
        </w:rPr>
        <w:t xml:space="preserve"> L</w:t>
      </w:r>
      <w:r w:rsidRPr="006B7AC6">
        <w:t>IFE</w:t>
      </w:r>
    </w:p>
    <w:p w:rsidR="00617613" w:rsidRPr="006B7AC6" w:rsidRDefault="00617613" w:rsidP="00617613">
      <w:pPr>
        <w:jc w:val="center"/>
        <w:rPr>
          <w:sz w:val="32"/>
          <w:szCs w:val="32"/>
        </w:rPr>
      </w:pPr>
      <w:r w:rsidRPr="006B7AC6">
        <w:t>AND</w:t>
      </w:r>
      <w:r w:rsidRPr="006B7AC6">
        <w:rPr>
          <w:sz w:val="32"/>
          <w:szCs w:val="32"/>
        </w:rPr>
        <w:t xml:space="preserve"> L</w:t>
      </w:r>
      <w:r w:rsidRPr="006B7AC6">
        <w:t>ABOR</w:t>
      </w:r>
      <w:r w:rsidRPr="006B7AC6">
        <w:rPr>
          <w:sz w:val="32"/>
          <w:szCs w:val="32"/>
        </w:rPr>
        <w:t xml:space="preserve"> R</w:t>
      </w:r>
      <w:r w:rsidRPr="006B7AC6">
        <w:t>ESEARCH</w:t>
      </w:r>
      <w:r w:rsidRPr="006B7AC6">
        <w:rPr>
          <w:sz w:val="32"/>
          <w:szCs w:val="32"/>
        </w:rPr>
        <w:t xml:space="preserve"> F</w:t>
      </w:r>
      <w:r w:rsidRPr="006B7AC6">
        <w:t>UND</w:t>
      </w:r>
      <w:r w:rsidRPr="006B7AC6">
        <w:rPr>
          <w:sz w:val="32"/>
          <w:szCs w:val="32"/>
        </w:rPr>
        <w:t>, I</w:t>
      </w:r>
      <w:r w:rsidRPr="006B7AC6">
        <w:t>NC</w:t>
      </w:r>
      <w:r w:rsidRPr="006B7AC6">
        <w:rPr>
          <w:sz w:val="32"/>
          <w:szCs w:val="32"/>
        </w:rPr>
        <w:t>.</w:t>
      </w:r>
    </w:p>
    <w:p w:rsidR="00617613" w:rsidRDefault="003F2568" w:rsidP="00617613">
      <w:pPr>
        <w:jc w:val="center"/>
        <w:rPr>
          <w:i/>
          <w:color w:val="800000"/>
          <w:sz w:val="18"/>
          <w:szCs w:val="18"/>
        </w:rPr>
      </w:pPr>
      <w:proofErr w:type="gramStart"/>
      <w:r>
        <w:rPr>
          <w:i/>
          <w:color w:val="800000"/>
          <w:sz w:val="18"/>
          <w:szCs w:val="18"/>
        </w:rPr>
        <w:t>“First in housing services, because we care.”</w:t>
      </w:r>
      <w:proofErr w:type="gramEnd"/>
    </w:p>
    <w:p w:rsidR="003F2568" w:rsidRPr="00176A91" w:rsidRDefault="003F2568" w:rsidP="00617613">
      <w:pPr>
        <w:jc w:val="center"/>
        <w:rPr>
          <w:color w:val="000000"/>
        </w:rPr>
      </w:pPr>
    </w:p>
    <w:p w:rsidR="006038DC" w:rsidRDefault="006038DC" w:rsidP="00603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bookmarkStart w:id="0" w:name="_GoBack"/>
      <w:bookmarkEnd w:id="0"/>
      <w:r>
        <w:rPr>
          <w:rFonts w:ascii="Arial" w:hAnsi="Arial" w:cs="Arial"/>
        </w:rPr>
        <w:t>December 3, 2014</w:t>
      </w:r>
    </w:p>
    <w:p w:rsidR="006038DC" w:rsidRDefault="006038DC" w:rsidP="00603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6038DC" w:rsidRPr="007811F3" w:rsidRDefault="006038DC" w:rsidP="00603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7811F3">
        <w:rPr>
          <w:rFonts w:ascii="Arial" w:hAnsi="Arial" w:cs="Arial"/>
        </w:rPr>
        <w:t xml:space="preserve">Alfred M. Pollard, General Counsel </w:t>
      </w:r>
      <w:r w:rsidRPr="007811F3">
        <w:rPr>
          <w:rFonts w:ascii="Arial" w:hAnsi="Arial" w:cs="Arial"/>
        </w:rPr>
        <w:br/>
        <w:t xml:space="preserve">Attention: Comments/RIN 2590–AA39 </w:t>
      </w:r>
      <w:r w:rsidRPr="007811F3">
        <w:rPr>
          <w:rFonts w:ascii="Arial" w:hAnsi="Arial" w:cs="Arial"/>
        </w:rPr>
        <w:br/>
        <w:t xml:space="preserve">Federal Housing Finance Agency </w:t>
      </w:r>
      <w:r w:rsidRPr="007811F3">
        <w:rPr>
          <w:rFonts w:ascii="Arial" w:hAnsi="Arial" w:cs="Arial"/>
        </w:rPr>
        <w:br/>
        <w:t xml:space="preserve">400 Seventh Street SW, Eighth Floor </w:t>
      </w:r>
      <w:r w:rsidRPr="007811F3">
        <w:rPr>
          <w:rFonts w:ascii="Arial" w:hAnsi="Arial" w:cs="Arial"/>
        </w:rPr>
        <w:br/>
        <w:t xml:space="preserve">Washington, D.C. 20024 </w:t>
      </w:r>
    </w:p>
    <w:p w:rsidR="006038DC" w:rsidRPr="007811F3" w:rsidRDefault="006038DC" w:rsidP="006038DC">
      <w:pPr>
        <w:spacing w:before="100" w:beforeAutospacing="1" w:after="100" w:afterAutospacing="1"/>
        <w:ind w:left="2160" w:hanging="1440"/>
        <w:rPr>
          <w:rFonts w:ascii="Arial" w:hAnsi="Arial" w:cs="Arial"/>
          <w:b/>
          <w:color w:val="404040"/>
          <w:u w:val="single"/>
        </w:rPr>
      </w:pPr>
      <w:r w:rsidRPr="00110138">
        <w:rPr>
          <w:rFonts w:ascii="Arial" w:hAnsi="Arial" w:cs="Arial"/>
          <w:b/>
          <w:color w:val="404040"/>
        </w:rPr>
        <w:t>Re:</w:t>
      </w:r>
      <w:r w:rsidRPr="00110138">
        <w:rPr>
          <w:rFonts w:ascii="Arial" w:hAnsi="Arial" w:cs="Arial"/>
          <w:b/>
          <w:color w:val="404040"/>
        </w:rPr>
        <w:tab/>
      </w:r>
      <w:r w:rsidRPr="007811F3">
        <w:rPr>
          <w:rFonts w:ascii="Arial" w:hAnsi="Arial" w:cs="Arial"/>
          <w:b/>
          <w:color w:val="404040"/>
          <w:u w:val="single"/>
        </w:rPr>
        <w:t>Notice of Proposed Rulemaking and Request for Comments – Members of Federal Home Loan Banks (RIN 2590–AA39)</w:t>
      </w:r>
    </w:p>
    <w:p w:rsidR="006038DC" w:rsidRPr="00E64A03" w:rsidRDefault="006038DC" w:rsidP="00603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Dear Mr. Pollard</w:t>
      </w:r>
      <w:r w:rsidRPr="00E64A03">
        <w:rPr>
          <w:rFonts w:ascii="Arial" w:hAnsi="Arial" w:cs="Arial"/>
        </w:rPr>
        <w:t>:</w:t>
      </w:r>
    </w:p>
    <w:p w:rsidR="006038DC" w:rsidRDefault="006038DC" w:rsidP="00603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6038DC" w:rsidRDefault="006038DC" w:rsidP="00603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 xml:space="preserve">NCALL, National Council on Agricultural Life and Labor Research, Inc., is an affordable housing organization that provides assistance throughout the Delmarva Peninsula and </w:t>
      </w:r>
      <w:r w:rsidRPr="00E82BC7">
        <w:rPr>
          <w:rFonts w:ascii="Arial" w:hAnsi="Arial" w:cs="Arial"/>
        </w:rPr>
        <w:t>works closely with community</w:t>
      </w:r>
      <w:r>
        <w:rPr>
          <w:rFonts w:ascii="Arial" w:hAnsi="Arial" w:cs="Arial"/>
        </w:rPr>
        <w:t xml:space="preserve"> lenders and FHLBank Pittsburgh and FHLBank of Atlanta. We know the crucial </w:t>
      </w:r>
      <w:r w:rsidRPr="00E82BC7">
        <w:rPr>
          <w:rFonts w:ascii="Arial" w:hAnsi="Arial" w:cs="Arial"/>
        </w:rPr>
        <w:t xml:space="preserve">role </w:t>
      </w:r>
      <w:r>
        <w:rPr>
          <w:rFonts w:ascii="Arial" w:hAnsi="Arial" w:cs="Arial"/>
        </w:rPr>
        <w:t>FHLBanks serve in providing f</w:t>
      </w:r>
      <w:r w:rsidRPr="00E82BC7">
        <w:rPr>
          <w:rFonts w:ascii="Arial" w:hAnsi="Arial" w:cs="Arial"/>
        </w:rPr>
        <w:t xml:space="preserve">unding for </w:t>
      </w:r>
      <w:r>
        <w:rPr>
          <w:rFonts w:ascii="Arial" w:hAnsi="Arial" w:cs="Arial"/>
        </w:rPr>
        <w:t xml:space="preserve">community </w:t>
      </w:r>
      <w:r w:rsidRPr="00E82BC7">
        <w:rPr>
          <w:rFonts w:ascii="Arial" w:hAnsi="Arial" w:cs="Arial"/>
        </w:rPr>
        <w:t>banks</w:t>
      </w:r>
      <w:r>
        <w:rPr>
          <w:rFonts w:ascii="Arial" w:hAnsi="Arial" w:cs="Arial"/>
        </w:rPr>
        <w:t>. This proposed rule would alter the relationship between FHLBanks and their member banks and potentially harm affordable housing.</w:t>
      </w:r>
    </w:p>
    <w:p w:rsidR="006038DC" w:rsidRDefault="006038DC" w:rsidP="00603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6038DC" w:rsidRDefault="006038DC" w:rsidP="00603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237BDF">
        <w:rPr>
          <w:rFonts w:ascii="Arial" w:hAnsi="Arial" w:cs="Arial"/>
        </w:rPr>
        <w:t xml:space="preserve">NCALL has assisted a number of </w:t>
      </w:r>
      <w:r>
        <w:rPr>
          <w:rFonts w:ascii="Arial" w:hAnsi="Arial" w:cs="Arial"/>
        </w:rPr>
        <w:t xml:space="preserve">nonprofit housing organizations in applying for Affordable Housing Program funds that has resulted in five affordable rental housing developments becoming a reality.  The AHP funds filled a gap in funding for all five developments.  Also, I am personally a board member of Central Delaware Habitat for Humanity, which recently received an award of AHP funds.  The AHP funds will enable at least five new Habitat partner families to become homeowners in the downtown development district of Dover and will increase the homeownership rate in this distressed neighborhood. </w:t>
      </w:r>
    </w:p>
    <w:p w:rsidR="006038DC" w:rsidRDefault="006038DC" w:rsidP="00603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6038DC" w:rsidRDefault="006038DC" w:rsidP="00603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 xml:space="preserve">This rule will make membership in the FHLBank less attractive to banks and credit unions since continued access to FHLBank funding will be contingent on new ongoing asset tests.  This will no doubt result in decreased lending by the FHLBanks, which will hurt earnings. Ten percent of the net earnings of each FHLBank are directed to fund its </w:t>
      </w:r>
      <w:r w:rsidRPr="005A19A5">
        <w:rPr>
          <w:rFonts w:ascii="Arial" w:hAnsi="Arial" w:cs="Arial"/>
        </w:rPr>
        <w:t>Affordable Housing Program (AHP)</w:t>
      </w:r>
      <w:r>
        <w:rPr>
          <w:rFonts w:ascii="Arial" w:hAnsi="Arial" w:cs="Arial"/>
        </w:rPr>
        <w:t xml:space="preserve">. </w:t>
      </w:r>
      <w:r w:rsidRPr="00E82BC7">
        <w:rPr>
          <w:rFonts w:ascii="Arial" w:hAnsi="Arial" w:cs="Arial"/>
        </w:rPr>
        <w:t>Since 1990, FHLBank Pittsburgh has provided approximately $183 million in AHP grant awards</w:t>
      </w:r>
      <w:r>
        <w:rPr>
          <w:rFonts w:ascii="Arial" w:hAnsi="Arial" w:cs="Arial"/>
        </w:rPr>
        <w:t xml:space="preserve"> to create more than</w:t>
      </w:r>
      <w:r w:rsidRPr="00E82BC7">
        <w:rPr>
          <w:rFonts w:ascii="Arial" w:hAnsi="Arial" w:cs="Arial"/>
        </w:rPr>
        <w:t xml:space="preserve"> 28,000 units of housing for low or very low-income residents</w:t>
      </w:r>
      <w:r>
        <w:rPr>
          <w:rFonts w:ascii="Arial" w:hAnsi="Arial" w:cs="Arial"/>
        </w:rPr>
        <w:t xml:space="preserve">. FHLBank Pittsburgh’s ability to provide AHP grants to affordable housing partners to support the development of housing for very-low and low-income families will be diminished, if this rule goes into effect.  There exists a growing partnership between banks, affordable housing groups and </w:t>
      </w:r>
    </w:p>
    <w:p w:rsidR="006038DC" w:rsidRDefault="006038DC" w:rsidP="006038DC">
      <w:pPr>
        <w:spacing w:line="360" w:lineRule="auto"/>
        <w:jc w:val="both"/>
        <w:rPr>
          <w:rFonts w:ascii="Arial" w:hAnsi="Arial" w:cs="Arial"/>
          <w:noProof/>
        </w:rPr>
      </w:pPr>
    </w:p>
    <w:p w:rsidR="006038DC" w:rsidRPr="006B7AC6" w:rsidRDefault="006038DC" w:rsidP="006038DC">
      <w:pPr>
        <w:jc w:val="center"/>
        <w:rPr>
          <w:color w:val="000000"/>
          <w:sz w:val="18"/>
          <w:szCs w:val="18"/>
        </w:rPr>
      </w:pPr>
      <w:r w:rsidRPr="006B7AC6">
        <w:rPr>
          <w:color w:val="000000"/>
          <w:sz w:val="18"/>
          <w:szCs w:val="18"/>
        </w:rPr>
        <w:t xml:space="preserve">363 Saulsbury Road, Dover, DE 19904 </w:t>
      </w:r>
      <w:r w:rsidRPr="006B7AC6">
        <w:rPr>
          <w:color w:val="000000"/>
          <w:sz w:val="18"/>
          <w:szCs w:val="18"/>
          <w:rtl/>
        </w:rPr>
        <w:t>٠</w:t>
      </w:r>
      <w:r w:rsidRPr="006B7AC6">
        <w:rPr>
          <w:color w:val="000000"/>
          <w:sz w:val="18"/>
          <w:szCs w:val="18"/>
        </w:rPr>
        <w:t xml:space="preserve"> (302) 678-9400 </w:t>
      </w:r>
      <w:r w:rsidRPr="006B7AC6">
        <w:rPr>
          <w:color w:val="000000"/>
          <w:sz w:val="18"/>
          <w:szCs w:val="18"/>
          <w:rtl/>
        </w:rPr>
        <w:t>٠</w:t>
      </w:r>
      <w:r w:rsidRPr="006B7AC6">
        <w:rPr>
          <w:color w:val="000000"/>
          <w:sz w:val="18"/>
          <w:szCs w:val="18"/>
        </w:rPr>
        <w:t xml:space="preserve">Fax (302) 678-9058 </w:t>
      </w:r>
      <w:r w:rsidRPr="006B7AC6">
        <w:rPr>
          <w:color w:val="000000"/>
          <w:sz w:val="18"/>
          <w:szCs w:val="18"/>
          <w:rtl/>
        </w:rPr>
        <w:t>٠</w:t>
      </w:r>
      <w:r w:rsidRPr="006B7AC6">
        <w:rPr>
          <w:color w:val="000000"/>
          <w:sz w:val="18"/>
          <w:szCs w:val="18"/>
        </w:rPr>
        <w:t>www.ncall.org</w:t>
      </w:r>
    </w:p>
    <w:p w:rsidR="006038DC" w:rsidRPr="00235415" w:rsidRDefault="006038DC" w:rsidP="006038DC">
      <w:pPr>
        <w:jc w:val="center"/>
        <w:rPr>
          <w:i/>
          <w:color w:val="000000"/>
          <w:sz w:val="18"/>
          <w:szCs w:val="18"/>
        </w:rPr>
      </w:pPr>
      <w:r w:rsidRPr="00235415">
        <w:rPr>
          <w:color w:val="000000"/>
          <w:sz w:val="18"/>
          <w:szCs w:val="18"/>
        </w:rPr>
        <w:pict>
          <v:shape id="_x0000_i1030" type="#_x0000_t75" style="width:48.75pt;height:24pt">
            <v:imagedata r:id="rId5" o:title="NWorks-Chartered-Member-BLK_001"/>
          </v:shape>
        </w:pict>
      </w:r>
      <w:r>
        <w:rPr>
          <w:color w:val="000000"/>
          <w:sz w:val="18"/>
          <w:szCs w:val="18"/>
        </w:rPr>
        <w:t xml:space="preserve">  </w:t>
      </w:r>
      <w:r>
        <w:rPr>
          <w:i/>
          <w:color w:val="000000"/>
          <w:sz w:val="18"/>
          <w:szCs w:val="18"/>
        </w:rPr>
        <w:t xml:space="preserve">United Way Affiliate Agency </w:t>
      </w:r>
      <w:r w:rsidRPr="003A1390">
        <w:rPr>
          <w:i/>
          <w:color w:val="000000"/>
          <w:sz w:val="18"/>
          <w:szCs w:val="18"/>
        </w:rPr>
        <w:pict>
          <v:shape id="_x0000_i1031" type="#_x0000_t75" style="width:16.5pt;height:17.25pt">
            <v:imagedata r:id="rId6" o:title="fheo50"/>
          </v:shape>
        </w:pict>
      </w:r>
    </w:p>
    <w:p w:rsidR="006038DC" w:rsidRDefault="006038DC" w:rsidP="00603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6038DC" w:rsidRDefault="006038DC" w:rsidP="00603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Page 2</w:t>
      </w:r>
    </w:p>
    <w:p w:rsidR="006038DC" w:rsidRDefault="006038DC" w:rsidP="00603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6038DC" w:rsidRDefault="006038DC" w:rsidP="00603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roofErr w:type="gramStart"/>
      <w:r>
        <w:rPr>
          <w:rFonts w:ascii="Arial" w:hAnsi="Arial" w:cs="Arial"/>
        </w:rPr>
        <w:t>FHLBanks through the AHP program that keeps at-risk families, veterans, senior citizens and people with disabilities from falling through the cracks.</w:t>
      </w:r>
      <w:proofErr w:type="gramEnd"/>
      <w:r>
        <w:rPr>
          <w:rFonts w:ascii="Arial" w:hAnsi="Arial" w:cs="Arial"/>
        </w:rPr>
        <w:t xml:space="preserve"> </w:t>
      </w:r>
    </w:p>
    <w:p w:rsidR="006038DC" w:rsidRDefault="006038DC" w:rsidP="00603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6038DC" w:rsidRDefault="006038DC" w:rsidP="00603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E82BC7">
        <w:rPr>
          <w:rFonts w:ascii="Arial" w:hAnsi="Arial" w:cs="Arial"/>
        </w:rPr>
        <w:t xml:space="preserve">The neighborhoods we serve </w:t>
      </w:r>
      <w:r>
        <w:rPr>
          <w:rFonts w:ascii="Arial" w:hAnsi="Arial" w:cs="Arial"/>
        </w:rPr>
        <w:t>require</w:t>
      </w:r>
      <w:r w:rsidRPr="00E82BC7">
        <w:rPr>
          <w:rFonts w:ascii="Arial" w:hAnsi="Arial" w:cs="Arial"/>
        </w:rPr>
        <w:t xml:space="preserve"> access to credit to build new housing, rehab existing stock and</w:t>
      </w:r>
      <w:r>
        <w:rPr>
          <w:rFonts w:ascii="Arial" w:hAnsi="Arial" w:cs="Arial"/>
        </w:rPr>
        <w:t xml:space="preserve"> stimulate community </w:t>
      </w:r>
      <w:r w:rsidRPr="00E82BC7">
        <w:rPr>
          <w:rFonts w:ascii="Arial" w:hAnsi="Arial" w:cs="Arial"/>
        </w:rPr>
        <w:t>invest</w:t>
      </w:r>
      <w:r>
        <w:rPr>
          <w:rFonts w:ascii="Arial" w:hAnsi="Arial" w:cs="Arial"/>
        </w:rPr>
        <w:t xml:space="preserve">ment. An arbitrary asset test for continued FHLBank membership will achieve the opposite effect and hurt communities in the process. As a stakeholder in this process, NCALL </w:t>
      </w:r>
      <w:r w:rsidRPr="00E25606">
        <w:rPr>
          <w:rFonts w:ascii="Arial" w:hAnsi="Arial" w:cs="Arial"/>
        </w:rPr>
        <w:t>strongly urges</w:t>
      </w:r>
      <w:r>
        <w:rPr>
          <w:rFonts w:ascii="Arial" w:hAnsi="Arial" w:cs="Arial"/>
        </w:rPr>
        <w:t xml:space="preserve"> the</w:t>
      </w:r>
      <w:r w:rsidRPr="00E25606">
        <w:rPr>
          <w:rFonts w:ascii="Arial" w:hAnsi="Arial" w:cs="Arial"/>
        </w:rPr>
        <w:t xml:space="preserve"> FHFA to withdraw RIN 2590-AA39</w:t>
      </w:r>
      <w:r>
        <w:rPr>
          <w:rFonts w:ascii="Arial" w:hAnsi="Arial" w:cs="Arial"/>
        </w:rPr>
        <w:t>.</w:t>
      </w:r>
    </w:p>
    <w:p w:rsidR="006038DC" w:rsidRPr="00E82BC7" w:rsidRDefault="006038DC" w:rsidP="00603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6038DC" w:rsidRPr="00E82BC7" w:rsidRDefault="006038DC" w:rsidP="00603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6038DC" w:rsidRPr="00E82BC7" w:rsidRDefault="006038DC" w:rsidP="00603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E82BC7">
        <w:rPr>
          <w:rFonts w:ascii="Arial" w:hAnsi="Arial" w:cs="Arial"/>
        </w:rPr>
        <w:t>Sincerely,</w:t>
      </w:r>
    </w:p>
    <w:p w:rsidR="006038DC" w:rsidRDefault="006038DC" w:rsidP="00603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cript MT Bold" w:hAnsi="Script MT Bold" w:cs="Arial"/>
          <w:i/>
        </w:rPr>
      </w:pPr>
    </w:p>
    <w:p w:rsidR="006038DC" w:rsidRPr="006038DC" w:rsidRDefault="006038DC" w:rsidP="00603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cript MT Bold" w:hAnsi="Script MT Bold" w:cs="Arial"/>
          <w:sz w:val="32"/>
          <w:szCs w:val="32"/>
        </w:rPr>
      </w:pPr>
      <w:r w:rsidRPr="006038DC">
        <w:rPr>
          <w:rFonts w:ascii="Script MT Bold" w:hAnsi="Script MT Bold" w:cs="Arial"/>
          <w:sz w:val="32"/>
          <w:szCs w:val="32"/>
        </w:rPr>
        <w:t>Karen B. Speakman</w:t>
      </w:r>
    </w:p>
    <w:p w:rsidR="006038DC" w:rsidRPr="00E82BC7" w:rsidRDefault="006038DC" w:rsidP="00603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6038DC" w:rsidRDefault="006038DC" w:rsidP="00603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Karen B. Speakman</w:t>
      </w:r>
    </w:p>
    <w:p w:rsidR="006038DC" w:rsidRDefault="006038DC" w:rsidP="00603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Deputy Director</w:t>
      </w:r>
    </w:p>
    <w:p w:rsidR="006038DC" w:rsidRDefault="006038DC" w:rsidP="00603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NCALL</w:t>
      </w:r>
    </w:p>
    <w:p w:rsidR="00644BC8" w:rsidRPr="00176A91" w:rsidRDefault="006038DC" w:rsidP="006038DC">
      <w:pPr>
        <w:rPr>
          <w:color w:val="000000"/>
        </w:rPr>
      </w:pPr>
      <w:r>
        <w:rPr>
          <w:color w:val="000000"/>
        </w:rPr>
        <w:t>kspeakman@ncall.org</w:t>
      </w:r>
    </w:p>
    <w:p w:rsidR="003F2568" w:rsidRPr="00176A91" w:rsidRDefault="003F2568" w:rsidP="00617613">
      <w:pPr>
        <w:jc w:val="center"/>
        <w:rPr>
          <w:color w:val="000000"/>
        </w:rPr>
      </w:pPr>
    </w:p>
    <w:p w:rsidR="00585CB4" w:rsidRPr="00996E28" w:rsidRDefault="00585CB4" w:rsidP="00585CB4">
      <w:pPr>
        <w:spacing w:line="360" w:lineRule="auto"/>
        <w:jc w:val="both"/>
        <w:rPr>
          <w:rFonts w:ascii="Arial" w:hAnsi="Arial" w:cs="Arial"/>
          <w:noProof/>
        </w:rPr>
      </w:pPr>
    </w:p>
    <w:p w:rsidR="00585CB4" w:rsidRDefault="00585CB4" w:rsidP="00585CB4">
      <w:pPr>
        <w:spacing w:line="360" w:lineRule="auto"/>
        <w:jc w:val="both"/>
        <w:rPr>
          <w:rFonts w:ascii="Arial" w:hAnsi="Arial" w:cs="Arial"/>
          <w:noProof/>
        </w:rPr>
      </w:pPr>
    </w:p>
    <w:p w:rsidR="0017037F" w:rsidRDefault="0017037F" w:rsidP="00585CB4">
      <w:pPr>
        <w:spacing w:line="360" w:lineRule="auto"/>
        <w:jc w:val="both"/>
        <w:rPr>
          <w:rFonts w:ascii="Arial" w:hAnsi="Arial" w:cs="Arial"/>
          <w:noProof/>
        </w:rPr>
      </w:pPr>
    </w:p>
    <w:p w:rsidR="0017037F" w:rsidRDefault="0017037F" w:rsidP="00585CB4">
      <w:pPr>
        <w:spacing w:line="360" w:lineRule="auto"/>
        <w:jc w:val="both"/>
        <w:rPr>
          <w:rFonts w:ascii="Arial" w:hAnsi="Arial" w:cs="Arial"/>
          <w:noProof/>
        </w:rPr>
      </w:pPr>
    </w:p>
    <w:p w:rsidR="0017037F" w:rsidRDefault="0017037F" w:rsidP="00585CB4">
      <w:pPr>
        <w:spacing w:line="360" w:lineRule="auto"/>
        <w:jc w:val="both"/>
        <w:rPr>
          <w:rFonts w:ascii="Arial" w:hAnsi="Arial" w:cs="Arial"/>
          <w:noProof/>
        </w:rPr>
      </w:pPr>
    </w:p>
    <w:p w:rsidR="0017037F" w:rsidRDefault="0017037F" w:rsidP="00585CB4">
      <w:pPr>
        <w:spacing w:line="360" w:lineRule="auto"/>
        <w:jc w:val="both"/>
        <w:rPr>
          <w:rFonts w:ascii="Arial" w:hAnsi="Arial" w:cs="Arial"/>
          <w:noProof/>
        </w:rPr>
      </w:pPr>
    </w:p>
    <w:p w:rsidR="0017037F" w:rsidRDefault="0017037F" w:rsidP="00585CB4">
      <w:pPr>
        <w:spacing w:line="360" w:lineRule="auto"/>
        <w:jc w:val="both"/>
        <w:rPr>
          <w:rFonts w:ascii="Arial" w:hAnsi="Arial" w:cs="Arial"/>
          <w:noProof/>
        </w:rPr>
      </w:pPr>
    </w:p>
    <w:p w:rsidR="0017037F" w:rsidRDefault="0017037F" w:rsidP="00585CB4">
      <w:pPr>
        <w:spacing w:line="360" w:lineRule="auto"/>
        <w:jc w:val="both"/>
        <w:rPr>
          <w:rFonts w:ascii="Arial" w:hAnsi="Arial" w:cs="Arial"/>
          <w:noProof/>
        </w:rPr>
      </w:pPr>
    </w:p>
    <w:p w:rsidR="0017037F" w:rsidRDefault="0017037F" w:rsidP="00585CB4">
      <w:pPr>
        <w:spacing w:line="360" w:lineRule="auto"/>
        <w:jc w:val="both"/>
        <w:rPr>
          <w:rFonts w:ascii="Arial" w:hAnsi="Arial" w:cs="Arial"/>
          <w:noProof/>
        </w:rPr>
      </w:pPr>
    </w:p>
    <w:p w:rsidR="0017037F" w:rsidRDefault="0017037F" w:rsidP="00585CB4">
      <w:pPr>
        <w:spacing w:line="360" w:lineRule="auto"/>
        <w:jc w:val="both"/>
        <w:rPr>
          <w:rFonts w:ascii="Arial" w:hAnsi="Arial" w:cs="Arial"/>
          <w:noProof/>
        </w:rPr>
      </w:pPr>
    </w:p>
    <w:p w:rsidR="0017037F" w:rsidRDefault="0017037F" w:rsidP="00585CB4">
      <w:pPr>
        <w:spacing w:line="360" w:lineRule="auto"/>
        <w:jc w:val="both"/>
        <w:rPr>
          <w:rFonts w:ascii="Arial" w:hAnsi="Arial" w:cs="Arial"/>
          <w:noProof/>
        </w:rPr>
      </w:pPr>
    </w:p>
    <w:p w:rsidR="0017037F" w:rsidRDefault="0017037F" w:rsidP="00585CB4">
      <w:pPr>
        <w:spacing w:line="360" w:lineRule="auto"/>
        <w:jc w:val="both"/>
        <w:rPr>
          <w:rFonts w:ascii="Arial" w:hAnsi="Arial" w:cs="Arial"/>
          <w:noProof/>
        </w:rPr>
      </w:pPr>
    </w:p>
    <w:p w:rsidR="0017037F" w:rsidRDefault="0017037F" w:rsidP="00585CB4">
      <w:pPr>
        <w:spacing w:line="360" w:lineRule="auto"/>
        <w:jc w:val="both"/>
        <w:rPr>
          <w:rFonts w:ascii="Arial" w:hAnsi="Arial" w:cs="Arial"/>
          <w:noProof/>
        </w:rPr>
      </w:pPr>
    </w:p>
    <w:p w:rsidR="0017037F" w:rsidRDefault="0017037F" w:rsidP="00585CB4">
      <w:pPr>
        <w:spacing w:line="360" w:lineRule="auto"/>
        <w:jc w:val="both"/>
        <w:rPr>
          <w:rFonts w:ascii="Arial" w:hAnsi="Arial" w:cs="Arial"/>
          <w:noProof/>
        </w:rPr>
      </w:pPr>
    </w:p>
    <w:p w:rsidR="0017037F" w:rsidRDefault="0017037F" w:rsidP="00585CB4">
      <w:pPr>
        <w:spacing w:line="360" w:lineRule="auto"/>
        <w:jc w:val="both"/>
        <w:rPr>
          <w:rFonts w:ascii="Arial" w:hAnsi="Arial" w:cs="Arial"/>
          <w:noProof/>
        </w:rPr>
      </w:pPr>
    </w:p>
    <w:p w:rsidR="0017037F" w:rsidRDefault="0017037F" w:rsidP="00585CB4">
      <w:pPr>
        <w:spacing w:line="360" w:lineRule="auto"/>
        <w:jc w:val="both"/>
        <w:rPr>
          <w:rFonts w:ascii="Arial" w:hAnsi="Arial" w:cs="Arial"/>
          <w:noProof/>
        </w:rPr>
      </w:pPr>
    </w:p>
    <w:p w:rsidR="0017037F" w:rsidRDefault="0017037F" w:rsidP="00585CB4">
      <w:pPr>
        <w:spacing w:line="360" w:lineRule="auto"/>
        <w:jc w:val="both"/>
        <w:rPr>
          <w:rFonts w:ascii="Arial" w:hAnsi="Arial" w:cs="Arial"/>
          <w:noProof/>
        </w:rPr>
      </w:pPr>
    </w:p>
    <w:p w:rsidR="0017037F" w:rsidRDefault="0017037F" w:rsidP="00585CB4">
      <w:pPr>
        <w:spacing w:line="360" w:lineRule="auto"/>
        <w:jc w:val="both"/>
        <w:rPr>
          <w:rFonts w:ascii="Arial" w:hAnsi="Arial" w:cs="Arial"/>
          <w:noProof/>
        </w:rPr>
      </w:pPr>
    </w:p>
    <w:p w:rsidR="00585CB4" w:rsidRDefault="00585CB4" w:rsidP="00585CB4">
      <w:pPr>
        <w:spacing w:line="360" w:lineRule="auto"/>
        <w:jc w:val="both"/>
        <w:rPr>
          <w:rFonts w:ascii="Arial" w:hAnsi="Arial" w:cs="Arial"/>
          <w:noProof/>
        </w:rPr>
      </w:pPr>
    </w:p>
    <w:p w:rsidR="00585CB4" w:rsidRDefault="00585CB4" w:rsidP="00585CB4">
      <w:pPr>
        <w:spacing w:line="360" w:lineRule="auto"/>
        <w:jc w:val="both"/>
        <w:rPr>
          <w:rFonts w:ascii="Arial" w:hAnsi="Arial" w:cs="Arial"/>
          <w:noProof/>
        </w:rPr>
      </w:pPr>
    </w:p>
    <w:p w:rsidR="00585CB4" w:rsidRDefault="00585CB4" w:rsidP="00585CB4">
      <w:pPr>
        <w:spacing w:line="360" w:lineRule="auto"/>
        <w:jc w:val="both"/>
        <w:rPr>
          <w:rFonts w:ascii="Arial" w:hAnsi="Arial" w:cs="Arial"/>
          <w:noProof/>
        </w:rPr>
      </w:pPr>
    </w:p>
    <w:p w:rsidR="003F2568" w:rsidRPr="00176A91" w:rsidRDefault="003F2568" w:rsidP="00617613">
      <w:pPr>
        <w:jc w:val="center"/>
        <w:rPr>
          <w:color w:val="000000"/>
        </w:rPr>
      </w:pPr>
    </w:p>
    <w:p w:rsidR="003F2568" w:rsidRPr="00176A91" w:rsidRDefault="003F2568" w:rsidP="00617613">
      <w:pPr>
        <w:jc w:val="center"/>
        <w:rPr>
          <w:color w:val="000000"/>
        </w:rPr>
      </w:pPr>
    </w:p>
    <w:p w:rsidR="003F2568" w:rsidRPr="00176A91" w:rsidRDefault="003F2568" w:rsidP="00617613">
      <w:pPr>
        <w:jc w:val="center"/>
        <w:rPr>
          <w:color w:val="000000"/>
        </w:rPr>
      </w:pPr>
    </w:p>
    <w:p w:rsidR="003F2568" w:rsidRPr="00176A91" w:rsidRDefault="003F2568" w:rsidP="00617613">
      <w:pPr>
        <w:jc w:val="center"/>
        <w:rPr>
          <w:color w:val="000000"/>
        </w:rPr>
      </w:pPr>
    </w:p>
    <w:p w:rsidR="00235415" w:rsidRPr="00176A91" w:rsidRDefault="00235415" w:rsidP="00617613">
      <w:pPr>
        <w:jc w:val="center"/>
        <w:rPr>
          <w:color w:val="000000"/>
        </w:rPr>
      </w:pPr>
    </w:p>
    <w:sectPr w:rsidR="00235415" w:rsidRPr="00176A91" w:rsidSect="00176A91">
      <w:pgSz w:w="12240" w:h="15840"/>
      <w:pgMar w:top="576" w:right="1008" w:bottom="576"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17613"/>
    <w:rsid w:val="00155109"/>
    <w:rsid w:val="0017037F"/>
    <w:rsid w:val="00176A91"/>
    <w:rsid w:val="00215784"/>
    <w:rsid w:val="00235415"/>
    <w:rsid w:val="00247B48"/>
    <w:rsid w:val="002A19CC"/>
    <w:rsid w:val="00312893"/>
    <w:rsid w:val="003A1390"/>
    <w:rsid w:val="003F2568"/>
    <w:rsid w:val="0044656A"/>
    <w:rsid w:val="00471BE5"/>
    <w:rsid w:val="00482403"/>
    <w:rsid w:val="00585CB4"/>
    <w:rsid w:val="006038DC"/>
    <w:rsid w:val="00617613"/>
    <w:rsid w:val="00644BC8"/>
    <w:rsid w:val="006B7AC6"/>
    <w:rsid w:val="0077310E"/>
    <w:rsid w:val="007C59DA"/>
    <w:rsid w:val="00813A07"/>
    <w:rsid w:val="008171E5"/>
    <w:rsid w:val="008E513E"/>
    <w:rsid w:val="00941C2D"/>
    <w:rsid w:val="009B2650"/>
    <w:rsid w:val="00B57235"/>
    <w:rsid w:val="00C0072D"/>
    <w:rsid w:val="00C1176B"/>
    <w:rsid w:val="00EF7364"/>
    <w:rsid w:val="00FA5FF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941C2D"/>
    <w:rPr>
      <w:rFonts w:ascii="Tahoma" w:hAnsi="Tahoma" w:cs="Tahoma"/>
      <w:sz w:val="16"/>
      <w:szCs w:val="16"/>
    </w:rPr>
  </w:style>
  <w:style w:type="paragraph" w:styleId="Subtitle">
    <w:name w:val="Subtitle"/>
    <w:basedOn w:val="Normal"/>
    <w:qFormat/>
    <w:rsid w:val="00585CB4"/>
    <w:pPr>
      <w:jc w:val="center"/>
    </w:pPr>
    <w:rPr>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customXml" Target="../customXml/item3.xml"/><Relationship Id="rId5" Type="http://schemas.openxmlformats.org/officeDocument/2006/relationships/image" Target="media/image2.jpeg"/><Relationship Id="rId10" Type="http://schemas.openxmlformats.org/officeDocument/2006/relationships/customXml" Target="../customXml/item2.xml"/><Relationship Id="rId4" Type="http://schemas.openxmlformats.org/officeDocument/2006/relationships/image" Target="media/image1.jpeg"/><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DEF2FC-DFAC-478F-8C8C-FB6FC24164EA}"/>
</file>

<file path=customXml/itemProps2.xml><?xml version="1.0" encoding="utf-8"?>
<ds:datastoreItem xmlns:ds="http://schemas.openxmlformats.org/officeDocument/2006/customXml" ds:itemID="{76B95AF0-779D-4DB3-92E9-F563DB5A95AA}"/>
</file>

<file path=customXml/itemProps3.xml><?xml version="1.0" encoding="utf-8"?>
<ds:datastoreItem xmlns:ds="http://schemas.openxmlformats.org/officeDocument/2006/customXml" ds:itemID="{C3BAAABF-ED8B-438D-A8BB-680338165AB0}"/>
</file>

<file path=docProps/app.xml><?xml version="1.0" encoding="utf-8"?>
<Properties xmlns="http://schemas.openxmlformats.org/officeDocument/2006/extended-properties" xmlns:vt="http://schemas.openxmlformats.org/officeDocument/2006/docPropsVTypes">
  <Template>Normal</Template>
  <TotalTime>6</TotalTime>
  <Pages>3</Pages>
  <Words>457</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NCALL</Company>
  <LinksUpToDate>false</LinksUpToDate>
  <CharactersWithSpaces>3096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jedwards</dc:creator>
  <cp:lastModifiedBy>kspeakman</cp:lastModifiedBy>
  <cp:revision>2</cp:revision>
  <cp:lastPrinted>2008-04-28T17:00:00Z</cp:lastPrinted>
  <dcterms:created xsi:type="dcterms:W3CDTF">2014-12-03T15:51:00Z</dcterms:created>
  <dcterms:modified xsi:type="dcterms:W3CDTF">2014-12-03T15:51:00Z</dcterms:modified>
</cp:coreProperties>
</file>