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C062" w14:textId="34D4856E" w:rsidR="00497B1F" w:rsidRDefault="003C41EF">
      <w:r>
        <w:rPr>
          <w:noProof/>
        </w:rPr>
        <w:drawing>
          <wp:inline distT="0" distB="0" distL="0" distR="0" wp14:anchorId="6F56D36A" wp14:editId="32134143">
            <wp:extent cx="5314950" cy="117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FA9CC" w14:textId="6BF1D2F8" w:rsidR="003C41EF" w:rsidRDefault="003C41EF"/>
    <w:p w14:paraId="37376875" w14:textId="305EAB64" w:rsidR="003C41EF" w:rsidRDefault="003C41EF" w:rsidP="003C41EF">
      <w:pPr>
        <w:pStyle w:val="NoSpacing"/>
      </w:pPr>
      <w:r>
        <w:t>Date:</w:t>
      </w:r>
      <w:r>
        <w:tab/>
        <w:t>March 7, 2023</w:t>
      </w:r>
    </w:p>
    <w:p w14:paraId="72E39F32" w14:textId="215F257F" w:rsidR="003C41EF" w:rsidRDefault="003C41EF" w:rsidP="003C41EF">
      <w:pPr>
        <w:pStyle w:val="NoSpacing"/>
      </w:pPr>
    </w:p>
    <w:p w14:paraId="5A2E3501" w14:textId="116F9C12" w:rsidR="003C41EF" w:rsidRDefault="003C41EF" w:rsidP="003C41EF">
      <w:pPr>
        <w:pStyle w:val="NoSpacing"/>
      </w:pPr>
      <w:r>
        <w:t xml:space="preserve">To: </w:t>
      </w:r>
      <w:r>
        <w:tab/>
        <w:t>Federal Housing Finance Agency</w:t>
      </w:r>
    </w:p>
    <w:p w14:paraId="3F153D7C" w14:textId="2CE49CFC" w:rsidR="003C41EF" w:rsidRDefault="003C41EF" w:rsidP="003C41EF">
      <w:pPr>
        <w:pStyle w:val="NoSpacing"/>
      </w:pPr>
    </w:p>
    <w:p w14:paraId="59672857" w14:textId="01857F00" w:rsidR="003C41EF" w:rsidRDefault="003C41EF" w:rsidP="003C41EF">
      <w:pPr>
        <w:pStyle w:val="NoSpacing"/>
      </w:pPr>
      <w:r>
        <w:t>Regarding: FHLBank System at 100: Focusing on the Future</w:t>
      </w:r>
    </w:p>
    <w:p w14:paraId="7965DF17" w14:textId="542C691F" w:rsidR="003C41EF" w:rsidRDefault="003C41EF" w:rsidP="003C41EF">
      <w:pPr>
        <w:pStyle w:val="NoSpacing"/>
      </w:pPr>
    </w:p>
    <w:p w14:paraId="0A554132" w14:textId="2EBC3834" w:rsidR="003C41EF" w:rsidRDefault="003C41EF" w:rsidP="003C41EF">
      <w:pPr>
        <w:pStyle w:val="NoSpacing"/>
      </w:pPr>
      <w:r>
        <w:t xml:space="preserve">My name is Joe Bunke, President of Cincinnati Federal (CF), a small </w:t>
      </w:r>
      <w:r w:rsidR="00B722FA">
        <w:t>101-year-old</w:t>
      </w:r>
      <w:r>
        <w:t xml:space="preserve"> </w:t>
      </w:r>
      <w:r w:rsidR="00DD715D">
        <w:t xml:space="preserve">federally-chartered </w:t>
      </w:r>
      <w:r w:rsidR="000C2401">
        <w:t xml:space="preserve">savings association </w:t>
      </w:r>
      <w:r>
        <w:t xml:space="preserve"> serving the </w:t>
      </w:r>
      <w:r w:rsidR="00E6512D">
        <w:t xml:space="preserve">Greater </w:t>
      </w:r>
      <w:r>
        <w:t xml:space="preserve">Cincinnati and Northern Kentucky area.  </w:t>
      </w:r>
      <w:r w:rsidR="00B722FA">
        <w:t xml:space="preserve">When I arrived at CF twenty-six years ago, we were </w:t>
      </w:r>
      <w:r w:rsidR="000C2401">
        <w:t xml:space="preserve">a mutual thrift with </w:t>
      </w:r>
      <w:r w:rsidR="00E6512D">
        <w:t>less than</w:t>
      </w:r>
      <w:r w:rsidR="00B722FA">
        <w:t xml:space="preserve"> $50 million in assets.  With the help of FHLB of Cincinnati</w:t>
      </w:r>
      <w:r w:rsidR="00B43CFE">
        <w:t>,</w:t>
      </w:r>
      <w:r w:rsidR="00B722FA">
        <w:t xml:space="preserve"> </w:t>
      </w:r>
      <w:r w:rsidR="000C2401">
        <w:t xml:space="preserve">two small acquisitions </w:t>
      </w:r>
      <w:r w:rsidR="00B722FA">
        <w:t>and</w:t>
      </w:r>
      <w:r w:rsidR="00B43CFE">
        <w:t xml:space="preserve"> capital market</w:t>
      </w:r>
      <w:r w:rsidR="000C2401">
        <w:t xml:space="preserve"> funding</w:t>
      </w:r>
      <w:r w:rsidR="00B43CFE">
        <w:t>, w</w:t>
      </w:r>
      <w:r w:rsidR="00B722FA">
        <w:t xml:space="preserve">e are currently over $300 million </w:t>
      </w:r>
      <w:r w:rsidR="00B43CFE">
        <w:t xml:space="preserve">in assets </w:t>
      </w:r>
      <w:r w:rsidR="00B722FA">
        <w:t xml:space="preserve">and </w:t>
      </w:r>
      <w:r w:rsidR="00B43CFE">
        <w:t xml:space="preserve">are </w:t>
      </w:r>
      <w:r w:rsidR="00B722FA">
        <w:t xml:space="preserve">publicly-traded.  </w:t>
      </w:r>
      <w:r>
        <w:t xml:space="preserve"> </w:t>
      </w:r>
    </w:p>
    <w:p w14:paraId="1CFD12B9" w14:textId="33C40E23" w:rsidR="003C41EF" w:rsidRDefault="003C41EF" w:rsidP="003C41EF">
      <w:pPr>
        <w:pStyle w:val="NoSpacing"/>
      </w:pPr>
    </w:p>
    <w:p w14:paraId="12209159" w14:textId="4D189F5D" w:rsidR="00E452F6" w:rsidRDefault="00B722FA" w:rsidP="003C41EF">
      <w:pPr>
        <w:pStyle w:val="NoSpacing"/>
      </w:pPr>
      <w:r>
        <w:t xml:space="preserve">Understanding the need to grow to achieve economies-of-scale, </w:t>
      </w:r>
      <w:r w:rsidR="00DD715D">
        <w:t>Cincinnati Federal</w:t>
      </w:r>
      <w:r w:rsidR="00B43CFE">
        <w:t xml:space="preserve"> relied on FHLB to provide much needed liquidity for us during this time.  We were able to man</w:t>
      </w:r>
      <w:r w:rsidR="00E6512D">
        <w:t>a</w:t>
      </w:r>
      <w:r w:rsidR="00B43CFE">
        <w:t xml:space="preserve">ge interest rate risk by matching advance terms with the re-pricing of our loan assets.  Over my forty-seven years in banking, I’ve seen many interest rate cycles.  Much of this time, deposits were difficult to obtain.  It was critical </w:t>
      </w:r>
      <w:r w:rsidR="00E452F6">
        <w:t>for</w:t>
      </w:r>
      <w:r w:rsidR="00B43CFE">
        <w:t xml:space="preserve"> us to be able to secure </w:t>
      </w:r>
      <w:r w:rsidR="000C2401">
        <w:t xml:space="preserve">FHLB </w:t>
      </w:r>
      <w:r w:rsidR="00B43CFE">
        <w:t xml:space="preserve">financing </w:t>
      </w:r>
      <w:r w:rsidR="008D686E">
        <w:t xml:space="preserve">which offered </w:t>
      </w:r>
      <w:r w:rsidR="00E452F6">
        <w:t xml:space="preserve">many different loan product types to fit our needs.  </w:t>
      </w:r>
      <w:r w:rsidR="00B43CFE">
        <w:t xml:space="preserve"> </w:t>
      </w:r>
      <w:r w:rsidR="00E6512D">
        <w:t>This includes letters of credit which we utilize to maintain public unit deposits with local townships.</w:t>
      </w:r>
    </w:p>
    <w:p w14:paraId="4542C422" w14:textId="77777777" w:rsidR="00E452F6" w:rsidRDefault="00E452F6" w:rsidP="003C41EF">
      <w:pPr>
        <w:pStyle w:val="NoSpacing"/>
      </w:pPr>
    </w:p>
    <w:p w14:paraId="0E5F3FC4" w14:textId="6BE350F4" w:rsidR="00B722FA" w:rsidRDefault="00E452F6" w:rsidP="003C41EF">
      <w:pPr>
        <w:pStyle w:val="NoSpacing"/>
      </w:pPr>
      <w:r>
        <w:t xml:space="preserve">Although </w:t>
      </w:r>
      <w:r w:rsidR="00DD715D">
        <w:t>CF</w:t>
      </w:r>
      <w:r>
        <w:t xml:space="preserve"> sell</w:t>
      </w:r>
      <w:r w:rsidR="00DD715D">
        <w:t>s</w:t>
      </w:r>
      <w:r>
        <w:t xml:space="preserve"> mortgages to other investors as well as to FHLB, </w:t>
      </w:r>
      <w:r w:rsidR="00DD715D">
        <w:t>FHLB’s</w:t>
      </w:r>
      <w:r>
        <w:t xml:space="preserve"> mortgage purchase program has allowed us meet borrower demand for 30-year fixed rate loans for home purchases</w:t>
      </w:r>
      <w:r w:rsidR="000C2401">
        <w:t xml:space="preserve"> and refinancings</w:t>
      </w:r>
      <w:r>
        <w:t xml:space="preserve">.  </w:t>
      </w:r>
      <w:r w:rsidR="00B43CFE">
        <w:t xml:space="preserve"> </w:t>
      </w:r>
      <w:r>
        <w:t xml:space="preserve">The </w:t>
      </w:r>
      <w:r w:rsidR="00E6512D">
        <w:t xml:space="preserve">FHLB’s </w:t>
      </w:r>
      <w:r>
        <w:t xml:space="preserve">LRA (Lender Reserve Account) is beneficial </w:t>
      </w:r>
      <w:r w:rsidR="000C2401">
        <w:t xml:space="preserve">to us providing additional yield </w:t>
      </w:r>
      <w:r>
        <w:t xml:space="preserve">and </w:t>
      </w:r>
      <w:r w:rsidR="000C2401">
        <w:t xml:space="preserve">is </w:t>
      </w:r>
      <w:r>
        <w:t xml:space="preserve">unique among </w:t>
      </w:r>
      <w:r w:rsidR="008D686E">
        <w:t xml:space="preserve">mortgage </w:t>
      </w:r>
      <w:r>
        <w:t xml:space="preserve">loan buyers.  </w:t>
      </w:r>
    </w:p>
    <w:p w14:paraId="533C27AF" w14:textId="45CB3EB7" w:rsidR="00E452F6" w:rsidRDefault="00E452F6" w:rsidP="003C41EF">
      <w:pPr>
        <w:pStyle w:val="NoSpacing"/>
      </w:pPr>
    </w:p>
    <w:p w14:paraId="2131B9AA" w14:textId="5621DE72" w:rsidR="00E452F6" w:rsidRDefault="00E6512D" w:rsidP="003C41EF">
      <w:pPr>
        <w:pStyle w:val="NoSpacing"/>
      </w:pPr>
      <w:r>
        <w:t xml:space="preserve">As a FHLB </w:t>
      </w:r>
      <w:r w:rsidR="008D686E">
        <w:t xml:space="preserve">of Cincinnati </w:t>
      </w:r>
      <w:r>
        <w:t xml:space="preserve">member, </w:t>
      </w:r>
      <w:r w:rsidR="00DD715D">
        <w:t>Cincinnati Federal is</w:t>
      </w:r>
      <w:r>
        <w:t xml:space="preserve"> proud of the work </w:t>
      </w:r>
      <w:r w:rsidR="00DD715D">
        <w:t xml:space="preserve">FHLB </w:t>
      </w:r>
      <w:r>
        <w:t>do</w:t>
      </w:r>
      <w:r w:rsidR="00DD715D">
        <w:t>es</w:t>
      </w:r>
      <w:r>
        <w:t xml:space="preserve"> with their affordable housing programs.  Every year, we have enabled </w:t>
      </w:r>
      <w:r w:rsidR="008D686E">
        <w:t xml:space="preserve">our </w:t>
      </w:r>
      <w:r>
        <w:t xml:space="preserve">borrowers to become home-owners through </w:t>
      </w:r>
      <w:r w:rsidR="008D686E">
        <w:t>FHLB’s</w:t>
      </w:r>
      <w:r>
        <w:t xml:space="preserve"> “Welcome Home” program which provides down-payment assistance.    </w:t>
      </w:r>
      <w:r w:rsidR="00DD715D">
        <w:t xml:space="preserve">Cincinnati Federal has </w:t>
      </w:r>
      <w:r w:rsidR="008D686E">
        <w:t xml:space="preserve">also participated in the “Community Investment Program” which provides financing incentives in lower income areas.  </w:t>
      </w:r>
      <w:r>
        <w:t>O</w:t>
      </w:r>
      <w:r w:rsidR="00E452F6">
        <w:t xml:space="preserve">ur community is a better place as </w:t>
      </w:r>
      <w:r>
        <w:t xml:space="preserve">a result of the </w:t>
      </w:r>
      <w:r w:rsidR="00E452F6">
        <w:t>FHLB of Cincinnati</w:t>
      </w:r>
      <w:r>
        <w:t>.</w:t>
      </w:r>
    </w:p>
    <w:p w14:paraId="60C20FD8" w14:textId="0FE6CB9B" w:rsidR="008D686E" w:rsidRDefault="008D686E" w:rsidP="003C41EF">
      <w:pPr>
        <w:pStyle w:val="NoSpacing"/>
      </w:pPr>
    </w:p>
    <w:p w14:paraId="241DAFA2" w14:textId="2C07FBD4" w:rsidR="008D686E" w:rsidRDefault="008D686E" w:rsidP="003C41EF">
      <w:pPr>
        <w:pStyle w:val="NoSpacing"/>
      </w:pPr>
      <w:r>
        <w:t>Thank-you for the opportunity to provide input.</w:t>
      </w:r>
    </w:p>
    <w:p w14:paraId="4954B6A0" w14:textId="51EF0452" w:rsidR="008D686E" w:rsidRDefault="008D686E" w:rsidP="003C41EF">
      <w:pPr>
        <w:pStyle w:val="NoSpacing"/>
      </w:pPr>
    </w:p>
    <w:p w14:paraId="5985A2B7" w14:textId="76B370B3" w:rsidR="008D686E" w:rsidRDefault="008D686E" w:rsidP="003C41EF">
      <w:pPr>
        <w:pStyle w:val="NoSpacing"/>
      </w:pPr>
      <w:r>
        <w:t>Joe Bunke</w:t>
      </w:r>
    </w:p>
    <w:p w14:paraId="5CF78960" w14:textId="11DE97A6" w:rsidR="008D686E" w:rsidRDefault="008D686E" w:rsidP="003C41EF">
      <w:pPr>
        <w:pStyle w:val="NoSpacing"/>
      </w:pPr>
      <w:r>
        <w:t>President</w:t>
      </w:r>
    </w:p>
    <w:p w14:paraId="236C71B4" w14:textId="757E77DE" w:rsidR="008D686E" w:rsidRDefault="008D686E" w:rsidP="003C41EF">
      <w:pPr>
        <w:pStyle w:val="NoSpacing"/>
      </w:pPr>
      <w:r>
        <w:t>Cincinnati Federal  (Cincinnati, OH)</w:t>
      </w:r>
    </w:p>
    <w:sectPr w:rsidR="008D6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EF"/>
    <w:rsid w:val="000C2401"/>
    <w:rsid w:val="003C41EF"/>
    <w:rsid w:val="00497B1F"/>
    <w:rsid w:val="006A3B64"/>
    <w:rsid w:val="008D686E"/>
    <w:rsid w:val="00AE3F6F"/>
    <w:rsid w:val="00B43CFE"/>
    <w:rsid w:val="00B722FA"/>
    <w:rsid w:val="00DD715D"/>
    <w:rsid w:val="00E452F6"/>
    <w:rsid w:val="00E6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A4CDA"/>
  <w15:chartTrackingRefBased/>
  <w15:docId w15:val="{5C3EB9B2-99EE-45D2-8A25-813EA33C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1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618CAA-5E97-4C23-A07D-28D8E895C50A}"/>
</file>

<file path=customXml/itemProps2.xml><?xml version="1.0" encoding="utf-8"?>
<ds:datastoreItem xmlns:ds="http://schemas.openxmlformats.org/officeDocument/2006/customXml" ds:itemID="{FA0DA9E7-CF55-47A5-ABCB-AF5FA62C6F9F}"/>
</file>

<file path=customXml/itemProps3.xml><?xml version="1.0" encoding="utf-8"?>
<ds:datastoreItem xmlns:ds="http://schemas.openxmlformats.org/officeDocument/2006/customXml" ds:itemID="{1BAA588F-19C7-4BB0-8C34-48B68CA884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Bunke</dc:creator>
  <cp:keywords/>
  <dc:description/>
  <cp:lastModifiedBy>Joe Bunke</cp:lastModifiedBy>
  <cp:revision>3</cp:revision>
  <dcterms:created xsi:type="dcterms:W3CDTF">2023-03-07T20:16:00Z</dcterms:created>
  <dcterms:modified xsi:type="dcterms:W3CDTF">2023-03-07T21:33:00Z</dcterms:modified>
</cp:coreProperties>
</file>