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1242" w14:textId="237D1D94" w:rsidR="00877F8B" w:rsidRDefault="00B515FC" w:rsidP="006724C3">
      <w:pPr>
        <w:pStyle w:val="BodyText"/>
      </w:pPr>
      <w:r>
        <w:rPr>
          <w:noProof/>
        </w:rPr>
        <w:drawing>
          <wp:anchor distT="0" distB="0" distL="0" distR="0" simplePos="0" relativeHeight="487534080" behindDoc="1" locked="0" layoutInCell="1" allowOverlap="1" wp14:anchorId="2E1DA8C4" wp14:editId="245EDD97">
            <wp:simplePos x="0" y="0"/>
            <wp:positionH relativeFrom="margin">
              <wp:align>left</wp:align>
            </wp:positionH>
            <wp:positionV relativeFrom="page">
              <wp:posOffset>201498</wp:posOffset>
            </wp:positionV>
            <wp:extent cx="2124075" cy="899611"/>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24075" cy="899611"/>
                    </a:xfrm>
                    <a:prstGeom prst="rect">
                      <a:avLst/>
                    </a:prstGeom>
                  </pic:spPr>
                </pic:pic>
              </a:graphicData>
            </a:graphic>
          </wp:anchor>
        </w:drawing>
      </w:r>
      <w:r>
        <w:rPr>
          <w:noProof/>
        </w:rPr>
        <mc:AlternateContent>
          <mc:Choice Requires="wps">
            <w:drawing>
              <wp:anchor distT="0" distB="0" distL="114300" distR="114300" simplePos="0" relativeHeight="487531008" behindDoc="1" locked="0" layoutInCell="1" allowOverlap="1" wp14:anchorId="0A6878CA" wp14:editId="1A4C346A">
                <wp:simplePos x="0" y="0"/>
                <wp:positionH relativeFrom="page">
                  <wp:posOffset>6774815</wp:posOffset>
                </wp:positionH>
                <wp:positionV relativeFrom="page">
                  <wp:posOffset>9395460</wp:posOffset>
                </wp:positionV>
                <wp:extent cx="0" cy="39116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16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D113" id="Line 4" o:spid="_x0000_s1026" style="position:absolute;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45pt,739.8pt" to="533.4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" strokecolor="#0079c1" strokeweight="1pt">
                <w10:wrap anchorx="page" anchory="page"/>
              </v:line>
            </w:pict>
          </mc:Fallback>
        </mc:AlternateContent>
      </w:r>
      <w:r w:rsidR="002B3E6F">
        <w:t xml:space="preserve">Mr. </w:t>
      </w:r>
      <w:r w:rsidR="00B12811">
        <w:t>David P</w:t>
      </w:r>
      <w:r w:rsidR="00FA7513">
        <w:t>a</w:t>
      </w:r>
      <w:r w:rsidR="00B12811">
        <w:t>ce</w:t>
      </w:r>
      <w:r w:rsidR="003F3D10">
        <w:t xml:space="preserve"> </w:t>
      </w:r>
    </w:p>
    <w:p w14:paraId="0773DB32" w14:textId="189B0D49" w:rsidR="00D5448D" w:rsidRDefault="00B12811" w:rsidP="006724C3">
      <w:pPr>
        <w:pStyle w:val="BodyText"/>
      </w:pPr>
      <w:r>
        <w:t>Manager of Regulatory Advocacy</w:t>
      </w:r>
      <w:r w:rsidR="005E33E8">
        <w:t>,</w:t>
      </w:r>
    </w:p>
    <w:p w14:paraId="7DA30F1F" w14:textId="77777777" w:rsidR="009D399B" w:rsidRDefault="00D5448D" w:rsidP="006724C3">
      <w:pPr>
        <w:pStyle w:val="BodyText"/>
      </w:pPr>
      <w:r>
        <w:t xml:space="preserve">League of Southeastern Credit Unions </w:t>
      </w:r>
    </w:p>
    <w:p w14:paraId="02ACB39B" w14:textId="3A846330" w:rsidR="00D5448D" w:rsidRDefault="00CF10AB" w:rsidP="006724C3">
      <w:pPr>
        <w:pStyle w:val="BodyText"/>
      </w:pPr>
      <w:r w:rsidRPr="00CF10AB">
        <w:t>2810 Premiere Parkway</w:t>
      </w:r>
      <w:r>
        <w:t xml:space="preserve">, </w:t>
      </w:r>
      <w:r w:rsidRPr="00CF10AB">
        <w:t>Suite 150</w:t>
      </w:r>
    </w:p>
    <w:p w14:paraId="7430E8AA" w14:textId="1645565D" w:rsidR="00D5448D" w:rsidRDefault="00CF10AB" w:rsidP="006724C3">
      <w:pPr>
        <w:pStyle w:val="BodyText"/>
      </w:pPr>
      <w:r w:rsidRPr="00CF10AB">
        <w:t>Duluth, GA 30097</w:t>
      </w:r>
    </w:p>
    <w:p w14:paraId="7D0EE18F" w14:textId="77777777" w:rsidR="00CF10AB" w:rsidRDefault="00CF10AB" w:rsidP="006724C3">
      <w:pPr>
        <w:pStyle w:val="BodyText"/>
      </w:pPr>
    </w:p>
    <w:p w14:paraId="07ABE433" w14:textId="46BF4648" w:rsidR="00581825" w:rsidRDefault="00581825" w:rsidP="00581825">
      <w:pPr>
        <w:pStyle w:val="BodyText"/>
      </w:pPr>
      <w:r>
        <w:t>M</w:t>
      </w:r>
      <w:r w:rsidR="008734B0">
        <w:t>r</w:t>
      </w:r>
      <w:r w:rsidR="00E63529">
        <w:t>s</w:t>
      </w:r>
      <w:r>
        <w:t xml:space="preserve">. </w:t>
      </w:r>
      <w:r w:rsidR="00E63529" w:rsidRPr="00E63529">
        <w:t>Sandra L. Thompson</w:t>
      </w:r>
    </w:p>
    <w:p w14:paraId="685E367E" w14:textId="5E9B7150" w:rsidR="00581825" w:rsidRDefault="008734B0" w:rsidP="00581825">
      <w:pPr>
        <w:pStyle w:val="BodyText"/>
      </w:pPr>
      <w:r>
        <w:t>Director</w:t>
      </w:r>
      <w:r w:rsidR="00581825">
        <w:t>,</w:t>
      </w:r>
    </w:p>
    <w:p w14:paraId="5045A2D3" w14:textId="52B661A1" w:rsidR="00E63529" w:rsidRDefault="00E63529" w:rsidP="00581825">
      <w:pPr>
        <w:pStyle w:val="BodyText"/>
      </w:pPr>
      <w:r w:rsidRPr="00E63529">
        <w:t>Federal Housing Finance Agency</w:t>
      </w:r>
    </w:p>
    <w:p w14:paraId="39CC414B" w14:textId="033369D5" w:rsidR="00E63529" w:rsidRDefault="00E63529" w:rsidP="00581825">
      <w:pPr>
        <w:pStyle w:val="BodyText"/>
      </w:pPr>
      <w:r w:rsidRPr="00E63529">
        <w:t>Office of the Director</w:t>
      </w:r>
    </w:p>
    <w:p w14:paraId="28B7890D" w14:textId="77777777" w:rsidR="00E63529" w:rsidRDefault="00E63529" w:rsidP="00581825">
      <w:pPr>
        <w:pStyle w:val="BodyText"/>
      </w:pPr>
      <w:r w:rsidRPr="00E63529">
        <w:t>400 7th Street, S.W., 10th floor</w:t>
      </w:r>
    </w:p>
    <w:p w14:paraId="6830B0EA" w14:textId="43529244" w:rsidR="00581825" w:rsidRDefault="00EB6439" w:rsidP="00581825">
      <w:pPr>
        <w:pStyle w:val="BodyText"/>
      </w:pPr>
      <w:r w:rsidRPr="00EB6439">
        <w:t>Washington, DC 20</w:t>
      </w:r>
      <w:r w:rsidR="00E63529">
        <w:t>219</w:t>
      </w:r>
    </w:p>
    <w:p w14:paraId="70827CA8" w14:textId="77777777" w:rsidR="00EB6439" w:rsidRDefault="00EB6439" w:rsidP="00581825">
      <w:pPr>
        <w:pStyle w:val="BodyText"/>
      </w:pPr>
    </w:p>
    <w:p w14:paraId="3CA0BB27" w14:textId="2D244C82" w:rsidR="0009145B" w:rsidRDefault="0033187A" w:rsidP="00DA31CC">
      <w:pPr>
        <w:pStyle w:val="BodyText"/>
        <w:rPr>
          <w:sz w:val="20"/>
        </w:rPr>
      </w:pPr>
      <w:r>
        <w:t xml:space="preserve">Re: </w:t>
      </w:r>
      <w:r w:rsidR="00E63529">
        <w:t>FinTech in Housing Finance</w:t>
      </w:r>
    </w:p>
    <w:p w14:paraId="2854568C" w14:textId="77777777" w:rsidR="00DA31CC" w:rsidRPr="00DA31CC" w:rsidRDefault="00DA31CC" w:rsidP="00DA31CC">
      <w:pPr>
        <w:pStyle w:val="BodyText"/>
        <w:rPr>
          <w:sz w:val="20"/>
        </w:rPr>
      </w:pPr>
    </w:p>
    <w:p w14:paraId="62C248D2" w14:textId="2E54E7C6" w:rsidR="00DA31CC" w:rsidRDefault="00E63529" w:rsidP="001D020C">
      <w:pPr>
        <w:pStyle w:val="BodyText"/>
        <w:ind w:right="1699"/>
      </w:pPr>
      <w:r>
        <w:t>10</w:t>
      </w:r>
      <w:r w:rsidR="0033187A">
        <w:t>/</w:t>
      </w:r>
      <w:r>
        <w:t>16</w:t>
      </w:r>
      <w:r w:rsidR="0033187A">
        <w:t>/202</w:t>
      </w:r>
      <w:r w:rsidR="000C3C9B">
        <w:t>2</w:t>
      </w:r>
    </w:p>
    <w:p w14:paraId="4B4CECB7" w14:textId="77777777" w:rsidR="0013442F" w:rsidRDefault="0013442F" w:rsidP="0013442F">
      <w:pPr>
        <w:pStyle w:val="BodyText"/>
        <w:ind w:right="1700"/>
      </w:pPr>
    </w:p>
    <w:p w14:paraId="37F99F6D" w14:textId="22E308C3" w:rsidR="00E030FF" w:rsidRDefault="0033187A" w:rsidP="0013442F">
      <w:pPr>
        <w:pStyle w:val="BodyText"/>
        <w:ind w:right="1700"/>
      </w:pPr>
      <w:r>
        <w:t xml:space="preserve">To </w:t>
      </w:r>
      <w:r w:rsidR="008734B0">
        <w:t xml:space="preserve">Director </w:t>
      </w:r>
      <w:r w:rsidR="00E63529">
        <w:t>Thompson</w:t>
      </w:r>
      <w:r w:rsidR="00380F7D">
        <w:t>:</w:t>
      </w:r>
    </w:p>
    <w:p w14:paraId="6E9DAE08" w14:textId="3C7AB2CB" w:rsidR="0013442F" w:rsidRDefault="0013442F" w:rsidP="0013442F">
      <w:pPr>
        <w:pStyle w:val="BodyText"/>
        <w:ind w:right="1700"/>
      </w:pPr>
    </w:p>
    <w:p w14:paraId="3A78D785" w14:textId="12D46418" w:rsidR="00491B74" w:rsidRDefault="007A4E35" w:rsidP="00C14555">
      <w:pPr>
        <w:pStyle w:val="BodyText"/>
      </w:pPr>
      <w:r>
        <w:t>The League of Southeastern Credit Unions</w:t>
      </w:r>
      <w:r w:rsidR="00354AD0">
        <w:t xml:space="preserve"> (“LSCU”)</w:t>
      </w:r>
      <w:r>
        <w:t xml:space="preserve"> representing 31</w:t>
      </w:r>
      <w:r w:rsidR="002E53D4">
        <w:t>0</w:t>
      </w:r>
      <w:r>
        <w:t xml:space="preserve"> credit unions with a collective asset size over $1</w:t>
      </w:r>
      <w:r w:rsidR="00F91EAF">
        <w:t>7</w:t>
      </w:r>
      <w:r w:rsidR="002E53D4">
        <w:t>6</w:t>
      </w:r>
      <w:r>
        <w:t xml:space="preserve"> billion is always looking for items to comment on </w:t>
      </w:r>
      <w:r w:rsidR="00354AD0">
        <w:t xml:space="preserve">that might have an impact on our member credit unions. </w:t>
      </w:r>
      <w:r w:rsidR="00E63529">
        <w:t xml:space="preserve">The Federal Housing Finance Agency’s (“FHFA’s”) recent request for information (“RFI”) </w:t>
      </w:r>
      <w:r w:rsidR="00282F72">
        <w:t xml:space="preserve">regarding FinTech and Housing Finance is of interest to us as we </w:t>
      </w:r>
      <w:r w:rsidR="00F13B3A">
        <w:t>hope</w:t>
      </w:r>
      <w:r w:rsidR="00282F72">
        <w:t xml:space="preserve"> to see FinTech and traditional finance working together to create a more seamless lending process in all areas, including home lending. FinTech currently resides in a grey area for regulators as their global nature can make it hard to police and regulate them. This lack of regulation can be a hinderance to the interoperability of FinTech with traditional finance, which should be the goal </w:t>
      </w:r>
      <w:r w:rsidR="00F13B3A">
        <w:t xml:space="preserve">of </w:t>
      </w:r>
      <w:r w:rsidR="00282F72">
        <w:t xml:space="preserve">the government as better compatibility between </w:t>
      </w:r>
      <w:proofErr w:type="gramStart"/>
      <w:r w:rsidR="00282F72">
        <w:t>FinTech</w:t>
      </w:r>
      <w:proofErr w:type="gramEnd"/>
      <w:r w:rsidR="00282F72">
        <w:t xml:space="preserve"> and regular financial institutions can improve the security of the wider financial system. </w:t>
      </w:r>
    </w:p>
    <w:p w14:paraId="733B0C3C" w14:textId="588FD202" w:rsidR="00354AD0" w:rsidRDefault="00354AD0" w:rsidP="00C14555">
      <w:pPr>
        <w:pStyle w:val="BodyText"/>
      </w:pPr>
    </w:p>
    <w:p w14:paraId="20788579" w14:textId="2954F148" w:rsidR="00491B74" w:rsidRDefault="00491B74" w:rsidP="00C14555">
      <w:pPr>
        <w:pStyle w:val="BodyText"/>
      </w:pPr>
      <w:r>
        <w:t xml:space="preserve">We would define FinTech in the primary and secondary mortgage market as being a company that offers mortgage services that operates wholly online, either through an app or a website. </w:t>
      </w:r>
      <w:r w:rsidR="00E43F84">
        <w:t xml:space="preserve">Currently, </w:t>
      </w:r>
      <w:r w:rsidR="00435F23">
        <w:t>FinTech</w:t>
      </w:r>
      <w:r w:rsidR="00E43F84">
        <w:t>s typically</w:t>
      </w:r>
      <w:r w:rsidR="00435F23">
        <w:t xml:space="preserve"> operat</w:t>
      </w:r>
      <w:r w:rsidR="00E43F84">
        <w:t>e</w:t>
      </w:r>
      <w:r w:rsidR="00435F23">
        <w:t xml:space="preserve"> as a middleman between traditional finance and borrowers. In these cases, the FinTech is providing the service of easier loan paperwork filing than the traditional financial institution might offer. On the other hand, there are FinTechs that do the mortgage lending process from start to finish and could be considered all-in-one apps in this regard. </w:t>
      </w:r>
      <w:r w:rsidR="007677CD">
        <w:t xml:space="preserve">These all-in-one apps are areas where the FHFA could better </w:t>
      </w:r>
      <w:r w:rsidR="007677CD">
        <w:lastRenderedPageBreak/>
        <w:t xml:space="preserve">explore responsible innovation regarding these companies. Traditional financial institutions have faced heavy scrutiny and tight regulations in the realm of mortgage lending, especially since the Great Recession of 2008. These regulations have slowed down innovation in the traditional financial space for home lending, whereas FinTech has </w:t>
      </w:r>
      <w:r w:rsidR="00EF4EAF">
        <w:t>faced</w:t>
      </w:r>
      <w:r w:rsidR="007677CD">
        <w:t xml:space="preserve"> much lighter regulatory </w:t>
      </w:r>
      <w:r w:rsidR="00EF4EAF">
        <w:t xml:space="preserve">scrutiny </w:t>
      </w:r>
      <w:r w:rsidR="007677CD">
        <w:t>and has made leaps and bounds in terms of innovation. This innovation</w:t>
      </w:r>
      <w:r w:rsidR="00EF4EAF">
        <w:t>, which</w:t>
      </w:r>
      <w:r w:rsidR="007677CD">
        <w:t xml:space="preserve"> is great for consumers</w:t>
      </w:r>
      <w:r w:rsidR="00EF4EAF">
        <w:t>,</w:t>
      </w:r>
      <w:r w:rsidR="007677CD">
        <w:t xml:space="preserve"> </w:t>
      </w:r>
      <w:r w:rsidR="00EF4EAF">
        <w:t>creates</w:t>
      </w:r>
      <w:r w:rsidR="007677CD">
        <w:t xml:space="preserve"> a seamless lending process, however, we are concerned about the possible regulatory risk that these loans may pose</w:t>
      </w:r>
      <w:r w:rsidR="005A61E8">
        <w:t xml:space="preserve">. We do not wish to see the </w:t>
      </w:r>
      <w:r w:rsidR="00EF4EAF">
        <w:t xml:space="preserve">innovation </w:t>
      </w:r>
      <w:r w:rsidR="005A61E8">
        <w:t xml:space="preserve">of the FinTech sector be </w:t>
      </w:r>
      <w:r w:rsidR="00EF4EAF">
        <w:t>stifled</w:t>
      </w:r>
      <w:r w:rsidR="005A61E8">
        <w:t xml:space="preserve"> by over regulation, but we do think that more government oversight </w:t>
      </w:r>
      <w:r w:rsidR="00EF4EAF">
        <w:t>may</w:t>
      </w:r>
      <w:r w:rsidR="005A61E8">
        <w:t xml:space="preserve"> ensure the integrity of the mortgage lending industry. FinTech has been rapidly expanding in the mortgage lending space, but the overwhelming majority of loans are still coming from traditional financial institutions. This is mainly due to the momentum that already exists in the mortgage market and the comfort that consumers feel from getting a mortgage from a bank or credit union that they know as opposed to a brand new app that they find on the app store. If FinTech wishes to continue its rapid expansion, it will need to work with credit unions and banks in order to build up their reputation as trustworthy sources of loans. </w:t>
      </w:r>
      <w:r w:rsidR="009C027C">
        <w:t xml:space="preserve">Laws </w:t>
      </w:r>
      <w:r w:rsidR="00EF4EAF">
        <w:t xml:space="preserve">protecting </w:t>
      </w:r>
      <w:r w:rsidR="009C027C">
        <w:t xml:space="preserve">the privacy of all documents filed with FinTech companies could also encourage wider adoption of the technology. Many people found it repellent several years ago when it was found that major social media companies were selling their data to advertisers and data aggregators. The general public has largely moved beyond these concerns in regard to their personal information, but financial information is a much more </w:t>
      </w:r>
      <w:r w:rsidR="00553E6A">
        <w:t xml:space="preserve">sensitive </w:t>
      </w:r>
      <w:r w:rsidR="009C027C">
        <w:t xml:space="preserve">issue. Even if the data is anonymized and aggregated before being sold, we feel that people would be highly opposed to this. </w:t>
      </w:r>
      <w:r w:rsidR="004333D0">
        <w:t>Therefore,</w:t>
      </w:r>
      <w:r w:rsidR="009C027C">
        <w:t xml:space="preserve"> protections in this area may be necessary to further FinTech adoption. </w:t>
      </w:r>
    </w:p>
    <w:p w14:paraId="1308939E" w14:textId="4B13D2D0" w:rsidR="00094A05" w:rsidRDefault="00094A05" w:rsidP="00C14555">
      <w:pPr>
        <w:pStyle w:val="BodyText"/>
      </w:pPr>
    </w:p>
    <w:p w14:paraId="528B5B2A" w14:textId="31398941" w:rsidR="00094A05" w:rsidRDefault="004A185C" w:rsidP="00C14555">
      <w:pPr>
        <w:pStyle w:val="BodyText"/>
      </w:pPr>
      <w:r>
        <w:rPr>
          <w:noProof/>
        </w:rPr>
        <mc:AlternateContent>
          <mc:Choice Requires="wps">
            <w:drawing>
              <wp:anchor distT="45720" distB="45720" distL="114300" distR="114300" simplePos="0" relativeHeight="487536128" behindDoc="1" locked="0" layoutInCell="1" allowOverlap="1" wp14:anchorId="16EC95FF" wp14:editId="31DC7051">
                <wp:simplePos x="0" y="0"/>
                <wp:positionH relativeFrom="column">
                  <wp:posOffset>12700</wp:posOffset>
                </wp:positionH>
                <wp:positionV relativeFrom="page">
                  <wp:posOffset>7359015</wp:posOffset>
                </wp:positionV>
                <wp:extent cx="6505575" cy="903605"/>
                <wp:effectExtent l="0" t="0" r="0" b="0"/>
                <wp:wrapTight wrapText="bothSides">
                  <wp:wrapPolygon edited="0">
                    <wp:start x="190" y="0"/>
                    <wp:lineTo x="190" y="21277"/>
                    <wp:lineTo x="21379" y="21277"/>
                    <wp:lineTo x="21379" y="0"/>
                    <wp:lineTo x="19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903605"/>
                        </a:xfrm>
                        <a:prstGeom prst="rect">
                          <a:avLst/>
                        </a:prstGeom>
                        <a:noFill/>
                        <a:ln w="9525">
                          <a:noFill/>
                          <a:miter lim="800000"/>
                          <a:headEnd/>
                          <a:tailEnd/>
                        </a:ln>
                      </wps:spPr>
                      <wps:txbx>
                        <w:txbxContent>
                          <w:p w14:paraId="1FDF9CF0" w14:textId="32F9DFE4" w:rsidR="004A185C" w:rsidRDefault="004A185C" w:rsidP="00415E49">
                            <w:pPr>
                              <w:pBdr>
                                <w:top w:val="single" w:sz="4" w:space="1" w:color="auto"/>
                              </w:pBdr>
                              <w:ind w:left="562" w:hanging="562"/>
                              <w:rPr>
                                <w:sz w:val="24"/>
                                <w:szCs w:val="24"/>
                              </w:rPr>
                            </w:pPr>
                            <w:r>
                              <w:rPr>
                                <w:sz w:val="24"/>
                                <w:szCs w:val="24"/>
                                <w:vertAlign w:val="superscript"/>
                              </w:rPr>
                              <w:t xml:space="preserve">1 </w:t>
                            </w:r>
                            <w:r w:rsidRPr="004A185C">
                              <w:rPr>
                                <w:sz w:val="24"/>
                                <w:szCs w:val="24"/>
                              </w:rPr>
                              <w:t xml:space="preserve">International Monetary Fund, </w:t>
                            </w:r>
                            <w:proofErr w:type="spellStart"/>
                            <w:r w:rsidRPr="004A185C">
                              <w:rPr>
                                <w:sz w:val="24"/>
                                <w:szCs w:val="24"/>
                              </w:rPr>
                              <w:t>Ratna</w:t>
                            </w:r>
                            <w:proofErr w:type="spellEnd"/>
                            <w:r w:rsidRPr="004A185C">
                              <w:rPr>
                                <w:sz w:val="24"/>
                                <w:szCs w:val="24"/>
                              </w:rPr>
                              <w:t xml:space="preserve"> Sahay, Ulric Eriksson von </w:t>
                            </w:r>
                            <w:proofErr w:type="spellStart"/>
                            <w:r w:rsidRPr="004A185C">
                              <w:rPr>
                                <w:sz w:val="24"/>
                                <w:szCs w:val="24"/>
                              </w:rPr>
                              <w:t>Allmen</w:t>
                            </w:r>
                            <w:proofErr w:type="spellEnd"/>
                            <w:r w:rsidRPr="004A185C">
                              <w:rPr>
                                <w:sz w:val="24"/>
                                <w:szCs w:val="24"/>
                              </w:rPr>
                              <w:t xml:space="preserve">, Amina </w:t>
                            </w:r>
                            <w:proofErr w:type="spellStart"/>
                            <w:r w:rsidRPr="004A185C">
                              <w:rPr>
                                <w:sz w:val="24"/>
                                <w:szCs w:val="24"/>
                              </w:rPr>
                              <w:t>Lahreche</w:t>
                            </w:r>
                            <w:proofErr w:type="spellEnd"/>
                            <w:r w:rsidRPr="004A185C">
                              <w:rPr>
                                <w:sz w:val="24"/>
                                <w:szCs w:val="24"/>
                              </w:rPr>
                              <w:t xml:space="preserve">, </w:t>
                            </w:r>
                            <w:proofErr w:type="spellStart"/>
                            <w:r w:rsidRPr="004A185C">
                              <w:rPr>
                                <w:sz w:val="24"/>
                                <w:szCs w:val="24"/>
                              </w:rPr>
                              <w:t>Purva</w:t>
                            </w:r>
                            <w:proofErr w:type="spellEnd"/>
                            <w:r w:rsidRPr="004A185C">
                              <w:rPr>
                                <w:sz w:val="24"/>
                                <w:szCs w:val="24"/>
                              </w:rPr>
                              <w:t xml:space="preserve"> </w:t>
                            </w:r>
                            <w:proofErr w:type="spellStart"/>
                            <w:r w:rsidRPr="004A185C">
                              <w:rPr>
                                <w:sz w:val="24"/>
                                <w:szCs w:val="24"/>
                              </w:rPr>
                              <w:t>Khera</w:t>
                            </w:r>
                            <w:proofErr w:type="spellEnd"/>
                            <w:r w:rsidRPr="004A185C">
                              <w:rPr>
                                <w:sz w:val="24"/>
                                <w:szCs w:val="24"/>
                              </w:rPr>
                              <w:t xml:space="preserve">, Sumiko Ogawa, Majid </w:t>
                            </w:r>
                            <w:proofErr w:type="spellStart"/>
                            <w:r w:rsidRPr="004A185C">
                              <w:rPr>
                                <w:sz w:val="24"/>
                                <w:szCs w:val="24"/>
                              </w:rPr>
                              <w:t>Bazarbash</w:t>
                            </w:r>
                            <w:proofErr w:type="spellEnd"/>
                            <w:r w:rsidRPr="004A185C">
                              <w:rPr>
                                <w:sz w:val="24"/>
                                <w:szCs w:val="24"/>
                              </w:rPr>
                              <w:t xml:space="preserve">, and Kimberly Beaton, The Promise of Fintech: Financial Inclusion in the Post COVID-19 Era § (2020). </w:t>
                            </w:r>
                            <w:hyperlink r:id="rId9" w:history="1">
                              <w:r w:rsidRPr="004A185C">
                                <w:rPr>
                                  <w:rStyle w:val="Hyperlink"/>
                                  <w:sz w:val="24"/>
                                  <w:szCs w:val="24"/>
                                </w:rPr>
                                <w:t>https://www.imf.org/en/Publications/Departmental-Papers-Policy-Papers/Issues/2020/06/29/The-Promise-of-Fintech-Financial-Inclusion-in-the-Post-COVID-19-Era-48623</w:t>
                              </w:r>
                            </w:hyperlink>
                            <w:r w:rsidRPr="004A185C">
                              <w:rPr>
                                <w:sz w:val="24"/>
                                <w:szCs w:val="24"/>
                              </w:rPr>
                              <w:t>.</w:t>
                            </w:r>
                          </w:p>
                          <w:p w14:paraId="71FB2C09" w14:textId="1C9C7F20" w:rsidR="00415E49" w:rsidRPr="004A185C" w:rsidRDefault="00415E49" w:rsidP="00415E49">
                            <w:pPr>
                              <w:ind w:left="562" w:hanging="562"/>
                              <w:rPr>
                                <w:sz w:val="24"/>
                                <w:szCs w:val="24"/>
                              </w:rPr>
                            </w:pPr>
                            <w:r>
                              <w:rPr>
                                <w:sz w:val="24"/>
                                <w:szCs w:val="24"/>
                                <w:vertAlign w:val="superscript"/>
                              </w:rPr>
                              <w:t xml:space="preserve">2 </w:t>
                            </w:r>
                            <w:r w:rsidRPr="00415E49">
                              <w:rPr>
                                <w:sz w:val="24"/>
                                <w:szCs w:val="24"/>
                              </w:rPr>
                              <w:t xml:space="preserve">“How America Banks: Household Use of Banking and Financial Services, 2019 FDIC Survey.” FDIC. Federal Deposit Insurance Corporation, December 17, 2021. </w:t>
                            </w:r>
                            <w:hyperlink r:id="rId10" w:history="1">
                              <w:r w:rsidRPr="00415E49">
                                <w:rPr>
                                  <w:rStyle w:val="Hyperlink"/>
                                  <w:sz w:val="24"/>
                                  <w:szCs w:val="24"/>
                                </w:rPr>
                                <w:t>https://www.fdic.gov/analysis/household-survey/index.html</w:t>
                              </w:r>
                            </w:hyperlink>
                            <w:r w:rsidRPr="00415E49">
                              <w:rPr>
                                <w:sz w:val="24"/>
                                <w:szCs w:val="24"/>
                              </w:rPr>
                              <w:t>.</w:t>
                            </w:r>
                            <w:r>
                              <w:rPr>
                                <w:sz w:val="24"/>
                                <w:szCs w:val="24"/>
                              </w:rPr>
                              <w:t xml:space="preserve"> </w:t>
                            </w:r>
                            <w:r w:rsidRPr="00415E49">
                              <w:rPr>
                                <w:sz w:val="24"/>
                                <w:szCs w:val="24"/>
                              </w:rPr>
                              <w:t xml:space="preserve"> </w:t>
                            </w:r>
                          </w:p>
                          <w:p w14:paraId="31482EF5" w14:textId="24D08968" w:rsidR="00415E49" w:rsidRPr="00415E49" w:rsidRDefault="00415E49" w:rsidP="00415E49">
                            <w:pPr>
                              <w:ind w:left="562" w:hanging="562"/>
                              <w:rPr>
                                <w:sz w:val="24"/>
                                <w:szCs w:val="24"/>
                              </w:rPr>
                            </w:pPr>
                            <w:r>
                              <w:rPr>
                                <w:sz w:val="24"/>
                                <w:szCs w:val="24"/>
                                <w:vertAlign w:val="superscript"/>
                              </w:rPr>
                              <w:t xml:space="preserve">3 </w:t>
                            </w:r>
                            <w:r w:rsidRPr="00415E49">
                              <w:rPr>
                                <w:sz w:val="24"/>
                                <w:szCs w:val="24"/>
                              </w:rPr>
                              <w:t xml:space="preserve">Evans, Julie. “How Long Does It Take to Get a Mortgage?” realtor.com, March 12, 2022. </w:t>
                            </w:r>
                            <w:hyperlink r:id="rId11" w:history="1">
                              <w:r w:rsidRPr="00415E49">
                                <w:rPr>
                                  <w:rStyle w:val="Hyperlink"/>
                                  <w:sz w:val="24"/>
                                  <w:szCs w:val="24"/>
                                </w:rPr>
                                <w:t>https://www.realtor.com/advice/finance/how-long-does-it-take-to-get-a-mortgage/</w:t>
                              </w:r>
                            </w:hyperlink>
                            <w:r w:rsidRPr="00415E49">
                              <w:rPr>
                                <w:sz w:val="24"/>
                                <w:szCs w:val="24"/>
                              </w:rPr>
                              <w:t>.</w:t>
                            </w:r>
                            <w:r>
                              <w:rPr>
                                <w:sz w:val="24"/>
                                <w:szCs w:val="24"/>
                              </w:rPr>
                              <w:t xml:space="preserve"> </w:t>
                            </w:r>
                          </w:p>
                          <w:p w14:paraId="3E0C78F0" w14:textId="20745D69" w:rsidR="004A185C" w:rsidRDefault="004A18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C95FF" id="_x0000_t202" coordsize="21600,21600" o:spt="202" path="m,l,21600r21600,l21600,xe">
                <v:stroke joinstyle="miter"/>
                <v:path gradientshapeok="t" o:connecttype="rect"/>
              </v:shapetype>
              <v:shape id="Text Box 2" o:spid="_x0000_s1026" type="#_x0000_t202" style="position:absolute;margin-left:1pt;margin-top:579.45pt;width:512.25pt;height:71.15pt;z-index:-15780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" filled="f" stroked="f">
                <v:textbox style="mso-fit-shape-to-text:t">
                  <w:txbxContent>
                    <w:p w14:paraId="1FDF9CF0" w14:textId="32F9DFE4" w:rsidR="004A185C" w:rsidRDefault="004A185C" w:rsidP="00415E49">
                      <w:pPr>
                        <w:pBdr>
                          <w:top w:val="single" w:sz="4" w:space="1" w:color="auto"/>
                        </w:pBdr>
                        <w:ind w:left="562" w:hanging="562"/>
                        <w:rPr>
                          <w:sz w:val="24"/>
                          <w:szCs w:val="24"/>
                        </w:rPr>
                      </w:pPr>
                      <w:r>
                        <w:rPr>
                          <w:sz w:val="24"/>
                          <w:szCs w:val="24"/>
                          <w:vertAlign w:val="superscript"/>
                        </w:rPr>
                        <w:t xml:space="preserve">1 </w:t>
                      </w:r>
                      <w:r w:rsidRPr="004A185C">
                        <w:rPr>
                          <w:sz w:val="24"/>
                          <w:szCs w:val="24"/>
                        </w:rPr>
                        <w:t xml:space="preserve">International Monetary Fund, </w:t>
                      </w:r>
                      <w:proofErr w:type="spellStart"/>
                      <w:r w:rsidRPr="004A185C">
                        <w:rPr>
                          <w:sz w:val="24"/>
                          <w:szCs w:val="24"/>
                        </w:rPr>
                        <w:t>Ratna</w:t>
                      </w:r>
                      <w:proofErr w:type="spellEnd"/>
                      <w:r w:rsidRPr="004A185C">
                        <w:rPr>
                          <w:sz w:val="24"/>
                          <w:szCs w:val="24"/>
                        </w:rPr>
                        <w:t xml:space="preserve"> Sahay, Ulric Eriksson von </w:t>
                      </w:r>
                      <w:proofErr w:type="spellStart"/>
                      <w:r w:rsidRPr="004A185C">
                        <w:rPr>
                          <w:sz w:val="24"/>
                          <w:szCs w:val="24"/>
                        </w:rPr>
                        <w:t>Allmen</w:t>
                      </w:r>
                      <w:proofErr w:type="spellEnd"/>
                      <w:r w:rsidRPr="004A185C">
                        <w:rPr>
                          <w:sz w:val="24"/>
                          <w:szCs w:val="24"/>
                        </w:rPr>
                        <w:t xml:space="preserve">, Amina </w:t>
                      </w:r>
                      <w:proofErr w:type="spellStart"/>
                      <w:r w:rsidRPr="004A185C">
                        <w:rPr>
                          <w:sz w:val="24"/>
                          <w:szCs w:val="24"/>
                        </w:rPr>
                        <w:t>Lahreche</w:t>
                      </w:r>
                      <w:proofErr w:type="spellEnd"/>
                      <w:r w:rsidRPr="004A185C">
                        <w:rPr>
                          <w:sz w:val="24"/>
                          <w:szCs w:val="24"/>
                        </w:rPr>
                        <w:t xml:space="preserve">, </w:t>
                      </w:r>
                      <w:proofErr w:type="spellStart"/>
                      <w:r w:rsidRPr="004A185C">
                        <w:rPr>
                          <w:sz w:val="24"/>
                          <w:szCs w:val="24"/>
                        </w:rPr>
                        <w:t>Purva</w:t>
                      </w:r>
                      <w:proofErr w:type="spellEnd"/>
                      <w:r w:rsidRPr="004A185C">
                        <w:rPr>
                          <w:sz w:val="24"/>
                          <w:szCs w:val="24"/>
                        </w:rPr>
                        <w:t xml:space="preserve"> </w:t>
                      </w:r>
                      <w:proofErr w:type="spellStart"/>
                      <w:r w:rsidRPr="004A185C">
                        <w:rPr>
                          <w:sz w:val="24"/>
                          <w:szCs w:val="24"/>
                        </w:rPr>
                        <w:t>Khera</w:t>
                      </w:r>
                      <w:proofErr w:type="spellEnd"/>
                      <w:r w:rsidRPr="004A185C">
                        <w:rPr>
                          <w:sz w:val="24"/>
                          <w:szCs w:val="24"/>
                        </w:rPr>
                        <w:t xml:space="preserve">, Sumiko Ogawa, Majid </w:t>
                      </w:r>
                      <w:proofErr w:type="spellStart"/>
                      <w:r w:rsidRPr="004A185C">
                        <w:rPr>
                          <w:sz w:val="24"/>
                          <w:szCs w:val="24"/>
                        </w:rPr>
                        <w:t>Bazarbash</w:t>
                      </w:r>
                      <w:proofErr w:type="spellEnd"/>
                      <w:r w:rsidRPr="004A185C">
                        <w:rPr>
                          <w:sz w:val="24"/>
                          <w:szCs w:val="24"/>
                        </w:rPr>
                        <w:t xml:space="preserve">, and Kimberly Beaton, The Promise of Fintech: Financial Inclusion in the Post COVID-19 Era § (2020). </w:t>
                      </w:r>
                      <w:hyperlink r:id="rId12" w:history="1">
                        <w:r w:rsidRPr="004A185C">
                          <w:rPr>
                            <w:rStyle w:val="Hyperlink"/>
                            <w:sz w:val="24"/>
                            <w:szCs w:val="24"/>
                          </w:rPr>
                          <w:t>https://www.imf.org/en/Publications/Departmental-Papers-Policy-Papers/Issues/2020/06/29/The-Promise-of-Fintech-Financial-Inclusion-in-the-Post-COVID-19-Era-48623</w:t>
                        </w:r>
                      </w:hyperlink>
                      <w:r w:rsidRPr="004A185C">
                        <w:rPr>
                          <w:sz w:val="24"/>
                          <w:szCs w:val="24"/>
                        </w:rPr>
                        <w:t>.</w:t>
                      </w:r>
                    </w:p>
                    <w:p w14:paraId="71FB2C09" w14:textId="1C9C7F20" w:rsidR="00415E49" w:rsidRPr="004A185C" w:rsidRDefault="00415E49" w:rsidP="00415E49">
                      <w:pPr>
                        <w:ind w:left="562" w:hanging="562"/>
                        <w:rPr>
                          <w:sz w:val="24"/>
                          <w:szCs w:val="24"/>
                        </w:rPr>
                      </w:pPr>
                      <w:r>
                        <w:rPr>
                          <w:sz w:val="24"/>
                          <w:szCs w:val="24"/>
                          <w:vertAlign w:val="superscript"/>
                        </w:rPr>
                        <w:t xml:space="preserve">2 </w:t>
                      </w:r>
                      <w:r w:rsidRPr="00415E49">
                        <w:rPr>
                          <w:sz w:val="24"/>
                          <w:szCs w:val="24"/>
                        </w:rPr>
                        <w:t xml:space="preserve">“How America Banks: Household Use of Banking and Financial Services, 2019 FDIC Survey.” FDIC. Federal Deposit Insurance Corporation, December 17, 2021. </w:t>
                      </w:r>
                      <w:hyperlink r:id="rId13" w:history="1">
                        <w:r w:rsidRPr="00415E49">
                          <w:rPr>
                            <w:rStyle w:val="Hyperlink"/>
                            <w:sz w:val="24"/>
                            <w:szCs w:val="24"/>
                          </w:rPr>
                          <w:t>https://www.fdic.gov/analysis/household-survey/index.html</w:t>
                        </w:r>
                      </w:hyperlink>
                      <w:r w:rsidRPr="00415E49">
                        <w:rPr>
                          <w:sz w:val="24"/>
                          <w:szCs w:val="24"/>
                        </w:rPr>
                        <w:t>.</w:t>
                      </w:r>
                      <w:r>
                        <w:rPr>
                          <w:sz w:val="24"/>
                          <w:szCs w:val="24"/>
                        </w:rPr>
                        <w:t xml:space="preserve"> </w:t>
                      </w:r>
                      <w:r w:rsidRPr="00415E49">
                        <w:rPr>
                          <w:sz w:val="24"/>
                          <w:szCs w:val="24"/>
                        </w:rPr>
                        <w:t xml:space="preserve"> </w:t>
                      </w:r>
                    </w:p>
                    <w:p w14:paraId="31482EF5" w14:textId="24D08968" w:rsidR="00415E49" w:rsidRPr="00415E49" w:rsidRDefault="00415E49" w:rsidP="00415E49">
                      <w:pPr>
                        <w:ind w:left="562" w:hanging="562"/>
                        <w:rPr>
                          <w:sz w:val="24"/>
                          <w:szCs w:val="24"/>
                        </w:rPr>
                      </w:pPr>
                      <w:r>
                        <w:rPr>
                          <w:sz w:val="24"/>
                          <w:szCs w:val="24"/>
                          <w:vertAlign w:val="superscript"/>
                        </w:rPr>
                        <w:t xml:space="preserve">3 </w:t>
                      </w:r>
                      <w:r w:rsidRPr="00415E49">
                        <w:rPr>
                          <w:sz w:val="24"/>
                          <w:szCs w:val="24"/>
                        </w:rPr>
                        <w:t xml:space="preserve">Evans, Julie. “How Long Does It Take to Get a Mortgage?” realtor.com, March 12, 2022. </w:t>
                      </w:r>
                      <w:hyperlink r:id="rId14" w:history="1">
                        <w:r w:rsidRPr="00415E49">
                          <w:rPr>
                            <w:rStyle w:val="Hyperlink"/>
                            <w:sz w:val="24"/>
                            <w:szCs w:val="24"/>
                          </w:rPr>
                          <w:t>https://www.realtor.com/advice/finance/how-long-does-it-take-to-get-a-mortgage/</w:t>
                        </w:r>
                      </w:hyperlink>
                      <w:r w:rsidRPr="00415E49">
                        <w:rPr>
                          <w:sz w:val="24"/>
                          <w:szCs w:val="24"/>
                        </w:rPr>
                        <w:t>.</w:t>
                      </w:r>
                      <w:r>
                        <w:rPr>
                          <w:sz w:val="24"/>
                          <w:szCs w:val="24"/>
                        </w:rPr>
                        <w:t xml:space="preserve"> </w:t>
                      </w:r>
                    </w:p>
                    <w:p w14:paraId="3E0C78F0" w14:textId="20745D69" w:rsidR="004A185C" w:rsidRDefault="004A185C"/>
                  </w:txbxContent>
                </v:textbox>
                <w10:wrap type="tight" anchory="page"/>
              </v:shape>
            </w:pict>
          </mc:Fallback>
        </mc:AlternateContent>
      </w:r>
      <w:r w:rsidR="00094A05">
        <w:t>The primary benefit of FinTech for the housing market is the speed and ease with which it can process applications. According to a study referenced by the IMF, FinTech mortgages are processed faster and often at a lower cost than traditional lenders</w:t>
      </w:r>
      <w:r w:rsidR="00094A05">
        <w:rPr>
          <w:vertAlign w:val="superscript"/>
        </w:rPr>
        <w:t>1</w:t>
      </w:r>
      <w:r w:rsidR="00094A05">
        <w:t xml:space="preserve">. This is important as according to the same IMF paper, FinTech is a key lender for low-income households. This is why we believe greater partnership between </w:t>
      </w:r>
      <w:r w:rsidR="00007158">
        <w:t>FinTech,</w:t>
      </w:r>
      <w:r w:rsidR="00094A05">
        <w:t xml:space="preserve"> and traditional finance is important as there are millions of Americans who are considered unbanked in the US</w:t>
      </w:r>
      <w:r w:rsidR="00094A05">
        <w:rPr>
          <w:vertAlign w:val="superscript"/>
        </w:rPr>
        <w:t>2</w:t>
      </w:r>
      <w:r w:rsidR="00094A05">
        <w:t xml:space="preserve">. This resonates with the credit union industry as our motto is “people helping people” and our member credit unions often go to great lengths to serve those who are not served by large financial institutions like big banks. </w:t>
      </w:r>
      <w:r w:rsidR="00CA41A9">
        <w:t>Partnering with FinTech</w:t>
      </w:r>
      <w:r w:rsidR="00007158">
        <w:t>s</w:t>
      </w:r>
      <w:r w:rsidR="00CA41A9">
        <w:t xml:space="preserve"> could help alleviate some of the slower elements in the mortgage application process. On average</w:t>
      </w:r>
      <w:r w:rsidR="00553E6A">
        <w:t>,</w:t>
      </w:r>
      <w:r w:rsidR="00CA41A9">
        <w:t xml:space="preserve"> the mortgage application process takes about 30 days to complete with it stretching as long as 45 to 60 days if there are issues with the application for credit</w:t>
      </w:r>
      <w:r w:rsidR="00CA41A9">
        <w:rPr>
          <w:vertAlign w:val="superscript"/>
        </w:rPr>
        <w:t>3</w:t>
      </w:r>
      <w:r w:rsidR="00CA41A9">
        <w:t xml:space="preserve">. </w:t>
      </w:r>
      <w:r w:rsidR="00C85B13">
        <w:t xml:space="preserve">One of the slowest elements of the mortgage lending process is getting an appraisal for the home. This is a federal mandate and cannot be avoided but some FinTech companies have found some interesting work arounds to deal with this process. One of the interesting work arounds we have heard of to speed up the </w:t>
      </w:r>
      <w:r w:rsidR="00C85B13">
        <w:lastRenderedPageBreak/>
        <w:t xml:space="preserve">appraisal process is by having someone do a walkthrough of a home that needs to be appraised using a smartphone to record everything and then an AI will generate a 3D floorplan that can be </w:t>
      </w:r>
      <w:r w:rsidR="00EB6217">
        <w:t>assessed</w:t>
      </w:r>
      <w:r w:rsidR="00C85B13">
        <w:t xml:space="preserve"> by an appraiser without th</w:t>
      </w:r>
      <w:r w:rsidR="006359EC">
        <w:t>e</w:t>
      </w:r>
      <w:r w:rsidR="00C85B13">
        <w:t xml:space="preserve"> appraiser ever needing to visit the home</w:t>
      </w:r>
      <w:r w:rsidR="00C85B13">
        <w:rPr>
          <w:vertAlign w:val="superscript"/>
        </w:rPr>
        <w:t>1</w:t>
      </w:r>
      <w:r w:rsidR="00C85B13">
        <w:t xml:space="preserve">. </w:t>
      </w:r>
      <w:r w:rsidR="00EB6217">
        <w:t xml:space="preserve">With technology like this it can be </w:t>
      </w:r>
      <w:r w:rsidR="006359EC">
        <w:t>assumed</w:t>
      </w:r>
      <w:r w:rsidR="00EB6217">
        <w:t xml:space="preserve"> there are few data based problems that are hindering the adoption of FinTech. Much of the issues lie in outdated regulations that slow down the lending process. Laws like the Home Mortgage Disclosure Act (“HMDA”) and the Truth in Lending Act (“TIL”) do not account for how technology could be used to reshape the lending process and as such slow down new FinTech companies and traditional financial institutions</w:t>
      </w:r>
      <w:r w:rsidR="00A16F0F">
        <w:t>. Reexamining these acts to better align them with the technological reality of the modern world would go a long way toward improving the ability of FinTech to expand in the mortgage market.</w:t>
      </w:r>
    </w:p>
    <w:p w14:paraId="5A8FAF31" w14:textId="5540E2FC" w:rsidR="00A16F0F" w:rsidRDefault="00A16F0F" w:rsidP="00C14555">
      <w:pPr>
        <w:pStyle w:val="BodyText"/>
      </w:pPr>
    </w:p>
    <w:p w14:paraId="3550C4E0" w14:textId="0820CA93" w:rsidR="00A16F0F" w:rsidRDefault="00E26541" w:rsidP="00C14555">
      <w:pPr>
        <w:pStyle w:val="BodyText"/>
      </w:pPr>
      <w:r>
        <w:t>FinTech by its very nature is making the lending process more equitable and makes it easier for low-income individuals to get access to credit. Thanks to its everywhere, all the time nature, FinTech is able to reach people who live in banking deserts across the country. According to the Federal Reserve, roughly 3.74 million people live in banking deserts across the country</w:t>
      </w:r>
      <w:r w:rsidR="0028427D">
        <w:rPr>
          <w:vertAlign w:val="superscript"/>
        </w:rPr>
        <w:t>2</w:t>
      </w:r>
      <w:r w:rsidR="0028427D">
        <w:t xml:space="preserve">. These apps go a long ways </w:t>
      </w:r>
      <w:r w:rsidR="006359EC">
        <w:t>in</w:t>
      </w:r>
      <w:r w:rsidR="0028427D">
        <w:t xml:space="preserve"> improving access to </w:t>
      </w:r>
      <w:r w:rsidR="005A40A9">
        <w:t>credit</w:t>
      </w:r>
      <w:r w:rsidR="0028427D">
        <w:t xml:space="preserve"> </w:t>
      </w:r>
      <w:r w:rsidR="006359EC">
        <w:t>for</w:t>
      </w:r>
      <w:r w:rsidR="0028427D">
        <w:t xml:space="preserve"> individuals may not be able to get</w:t>
      </w:r>
      <w:r w:rsidR="005A40A9">
        <w:t xml:space="preserve"> it</w:t>
      </w:r>
      <w:r w:rsidR="0028427D">
        <w:t xml:space="preserve"> any other way. </w:t>
      </w:r>
      <w:r w:rsidR="005A40A9">
        <w:t xml:space="preserve">There is a potential risk with this, however. Apps can be created quickly and </w:t>
      </w:r>
      <w:r w:rsidR="006359EC">
        <w:t>uploaded to</w:t>
      </w:r>
      <w:r w:rsidR="005A40A9">
        <w:t xml:space="preserve"> the app store with little regard </w:t>
      </w:r>
      <w:r w:rsidR="006359EC">
        <w:t xml:space="preserve">for </w:t>
      </w:r>
      <w:r w:rsidR="005A40A9">
        <w:t xml:space="preserve">their legitimacy and then could be used as a tool for fraudsters to steal funds or personal information. Often times these apps can be created to look like </w:t>
      </w:r>
      <w:r w:rsidR="00CC4584">
        <w:t>the apps of already existent financial institutions or legitimate FinTech companies</w:t>
      </w:r>
      <w:r w:rsidR="00CC4584">
        <w:rPr>
          <w:vertAlign w:val="superscript"/>
        </w:rPr>
        <w:t>3</w:t>
      </w:r>
      <w:r w:rsidR="00CC4584">
        <w:t xml:space="preserve">. This has </w:t>
      </w:r>
      <w:r w:rsidR="006359EC">
        <w:t>proven</w:t>
      </w:r>
      <w:r w:rsidR="00CC4584">
        <w:t xml:space="preserve"> to be a major problem</w:t>
      </w:r>
      <w:r w:rsidR="006359EC">
        <w:t>.</w:t>
      </w:r>
      <w:r w:rsidR="00CC4584">
        <w:t xml:space="preserve"> </w:t>
      </w:r>
      <w:r w:rsidR="006359EC">
        <w:t>Alt</w:t>
      </w:r>
      <w:r w:rsidR="00CC4584">
        <w:t xml:space="preserve">hough </w:t>
      </w:r>
      <w:r w:rsidR="006359EC">
        <w:t>it has become a</w:t>
      </w:r>
      <w:r w:rsidR="00CC4584">
        <w:t xml:space="preserve"> more common </w:t>
      </w:r>
      <w:r w:rsidR="006359EC">
        <w:t xml:space="preserve">issue </w:t>
      </w:r>
      <w:r w:rsidR="00CC4584">
        <w:t xml:space="preserve">outside of America, there is still the potential of becoming a major issue over here as well. The FHFA or other regulatory entities may need to look at the rules that govern the addition of new apps to app stores and see if there is a way </w:t>
      </w:r>
      <w:r w:rsidR="004C18A3">
        <w:t xml:space="preserve">to curtail </w:t>
      </w:r>
      <w:r w:rsidR="00CC4584">
        <w:t xml:space="preserve">this fraud. This may require greater oversight of app stores or special rules for financial apps that requires verification that the entity uploading the app is </w:t>
      </w:r>
      <w:r w:rsidR="004C18A3">
        <w:t>legitimate</w:t>
      </w:r>
      <w:r w:rsidR="00CC4584">
        <w:t xml:space="preserve">. These problems are not insurmountable and should be resolved </w:t>
      </w:r>
      <w:r w:rsidR="003D7253">
        <w:t>with better cooperation between FinTech, the government, and traditional finance.</w:t>
      </w:r>
    </w:p>
    <w:p w14:paraId="2224816B" w14:textId="6D85A1E3" w:rsidR="003D7253" w:rsidRDefault="003D7253" w:rsidP="00C14555">
      <w:pPr>
        <w:pStyle w:val="BodyText"/>
      </w:pPr>
    </w:p>
    <w:p w14:paraId="3AA06E43" w14:textId="55A0E9BF" w:rsidR="003D7253" w:rsidRDefault="00A46A47" w:rsidP="00C14555">
      <w:pPr>
        <w:pStyle w:val="BodyText"/>
      </w:pPr>
      <w:r>
        <w:rPr>
          <w:noProof/>
        </w:rPr>
        <mc:AlternateContent>
          <mc:Choice Requires="wps">
            <w:drawing>
              <wp:anchor distT="45720" distB="45720" distL="114300" distR="114300" simplePos="0" relativeHeight="487538176" behindDoc="1" locked="0" layoutInCell="1" allowOverlap="1" wp14:anchorId="6958CA08" wp14:editId="28EBF3A8">
                <wp:simplePos x="0" y="0"/>
                <wp:positionH relativeFrom="column">
                  <wp:posOffset>-47625</wp:posOffset>
                </wp:positionH>
                <wp:positionV relativeFrom="page">
                  <wp:posOffset>7353935</wp:posOffset>
                </wp:positionV>
                <wp:extent cx="6505575" cy="903605"/>
                <wp:effectExtent l="0" t="0" r="0" b="0"/>
                <wp:wrapTight wrapText="bothSides">
                  <wp:wrapPolygon edited="0">
                    <wp:start x="190" y="0"/>
                    <wp:lineTo x="190" y="21277"/>
                    <wp:lineTo x="21379" y="21277"/>
                    <wp:lineTo x="21379" y="0"/>
                    <wp:lineTo x="19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903605"/>
                        </a:xfrm>
                        <a:prstGeom prst="rect">
                          <a:avLst/>
                        </a:prstGeom>
                        <a:noFill/>
                        <a:ln w="9525">
                          <a:noFill/>
                          <a:miter lim="800000"/>
                          <a:headEnd/>
                          <a:tailEnd/>
                        </a:ln>
                      </wps:spPr>
                      <wps:txbx>
                        <w:txbxContent>
                          <w:p w14:paraId="7B3D23C1" w14:textId="0248CC08" w:rsidR="00A46A47" w:rsidRDefault="00A46A47" w:rsidP="00A46A47">
                            <w:pPr>
                              <w:pBdr>
                                <w:top w:val="single" w:sz="4" w:space="1" w:color="auto"/>
                              </w:pBdr>
                              <w:ind w:left="562" w:hanging="562"/>
                              <w:rPr>
                                <w:sz w:val="24"/>
                                <w:szCs w:val="24"/>
                              </w:rPr>
                            </w:pPr>
                            <w:r>
                              <w:rPr>
                                <w:sz w:val="24"/>
                                <w:szCs w:val="24"/>
                                <w:vertAlign w:val="superscript"/>
                              </w:rPr>
                              <w:t xml:space="preserve">1 </w:t>
                            </w:r>
                            <w:r w:rsidRPr="00A46A47">
                              <w:rPr>
                                <w:sz w:val="24"/>
                                <w:szCs w:val="24"/>
                              </w:rPr>
                              <w:t xml:space="preserve">Cantu, Tony. “Fintech Firm Seeks to Modernize Appraisal Process.” Mortgage Professional. Mortgage Professional, March 22, 2022. </w:t>
                            </w:r>
                            <w:hyperlink r:id="rId15" w:history="1">
                              <w:r w:rsidRPr="00991077">
                                <w:rPr>
                                  <w:rStyle w:val="Hyperlink"/>
                                  <w:sz w:val="24"/>
                                  <w:szCs w:val="24"/>
                                </w:rPr>
                                <w:t>https://www.mpamag.com/us/news/general/fintech-firm-seeks-to-modernize-appraisal-process/399527</w:t>
                              </w:r>
                            </w:hyperlink>
                            <w:r w:rsidRPr="00A46A47">
                              <w:rPr>
                                <w:sz w:val="24"/>
                                <w:szCs w:val="24"/>
                              </w:rPr>
                              <w:t>.</w:t>
                            </w:r>
                            <w:r>
                              <w:rPr>
                                <w:sz w:val="24"/>
                                <w:szCs w:val="24"/>
                              </w:rPr>
                              <w:t xml:space="preserve"> </w:t>
                            </w:r>
                          </w:p>
                          <w:p w14:paraId="3DC80B86" w14:textId="02D3B7DE" w:rsidR="00A46A47" w:rsidRDefault="00A46A47" w:rsidP="00A46A47">
                            <w:pPr>
                              <w:pBdr>
                                <w:top w:val="single" w:sz="4" w:space="1" w:color="auto"/>
                              </w:pBdr>
                              <w:ind w:left="562" w:hanging="562"/>
                              <w:rPr>
                                <w:sz w:val="24"/>
                                <w:szCs w:val="24"/>
                              </w:rPr>
                            </w:pPr>
                            <w:r w:rsidRPr="00A46A47">
                              <w:rPr>
                                <w:sz w:val="24"/>
                                <w:szCs w:val="24"/>
                                <w:vertAlign w:val="superscript"/>
                              </w:rPr>
                              <w:t>2</w:t>
                            </w:r>
                            <w:r>
                              <w:rPr>
                                <w:sz w:val="24"/>
                                <w:szCs w:val="24"/>
                              </w:rPr>
                              <w:t xml:space="preserve"> </w:t>
                            </w:r>
                            <w:r w:rsidRPr="00A46A47">
                              <w:rPr>
                                <w:sz w:val="24"/>
                                <w:szCs w:val="24"/>
                              </w:rPr>
                              <w:t xml:space="preserve">Dahl, Drew, and Michelle Franke. “Banking Deserts Become a Concern as Branches Dry Up.” Saint Louis Fed. Federal Reserve Bank of St. Louis, July 25, 2017. </w:t>
                            </w:r>
                            <w:hyperlink r:id="rId16" w:history="1">
                              <w:r w:rsidRPr="00991077">
                                <w:rPr>
                                  <w:rStyle w:val="Hyperlink"/>
                                  <w:sz w:val="24"/>
                                  <w:szCs w:val="24"/>
                                </w:rPr>
                                <w:t>https://www.stlouisfed.org/publications/regional-economist/second-quarter-2017/banking-deserts-become-a-concern-as-branches-dry-up</w:t>
                              </w:r>
                            </w:hyperlink>
                            <w:r w:rsidRPr="00A46A47">
                              <w:rPr>
                                <w:sz w:val="24"/>
                                <w:szCs w:val="24"/>
                              </w:rPr>
                              <w:t>.</w:t>
                            </w:r>
                            <w:r>
                              <w:rPr>
                                <w:sz w:val="24"/>
                                <w:szCs w:val="24"/>
                              </w:rPr>
                              <w:t xml:space="preserve"> </w:t>
                            </w:r>
                          </w:p>
                          <w:p w14:paraId="0F41796C" w14:textId="3FA44565" w:rsidR="00A46A47" w:rsidRPr="00415E49" w:rsidRDefault="00A46A47" w:rsidP="00A46A47">
                            <w:pPr>
                              <w:pBdr>
                                <w:top w:val="single" w:sz="4" w:space="1" w:color="auto"/>
                              </w:pBdr>
                              <w:ind w:left="562" w:hanging="562"/>
                              <w:rPr>
                                <w:sz w:val="24"/>
                                <w:szCs w:val="24"/>
                              </w:rPr>
                            </w:pPr>
                            <w:r w:rsidRPr="00A46A47">
                              <w:rPr>
                                <w:sz w:val="24"/>
                                <w:szCs w:val="24"/>
                                <w:vertAlign w:val="superscript"/>
                              </w:rPr>
                              <w:t>3</w:t>
                            </w:r>
                            <w:r>
                              <w:rPr>
                                <w:sz w:val="24"/>
                                <w:szCs w:val="24"/>
                              </w:rPr>
                              <w:t xml:space="preserve"> </w:t>
                            </w:r>
                            <w:proofErr w:type="spellStart"/>
                            <w:r w:rsidRPr="00A46A47">
                              <w:rPr>
                                <w:sz w:val="24"/>
                                <w:szCs w:val="24"/>
                              </w:rPr>
                              <w:t>Stefanko</w:t>
                            </w:r>
                            <w:proofErr w:type="spellEnd"/>
                            <w:r w:rsidRPr="00A46A47">
                              <w:rPr>
                                <w:sz w:val="24"/>
                                <w:szCs w:val="24"/>
                              </w:rPr>
                              <w:t xml:space="preserve">, Lukas. “Fake Finance Apps on Google Play Target Users </w:t>
                            </w:r>
                            <w:proofErr w:type="gramStart"/>
                            <w:r w:rsidRPr="00A46A47">
                              <w:rPr>
                                <w:sz w:val="24"/>
                                <w:szCs w:val="24"/>
                              </w:rPr>
                              <w:t>From</w:t>
                            </w:r>
                            <w:proofErr w:type="gramEnd"/>
                            <w:r w:rsidRPr="00A46A47">
                              <w:rPr>
                                <w:sz w:val="24"/>
                                <w:szCs w:val="24"/>
                              </w:rPr>
                              <w:t xml:space="preserve"> Around the World.” </w:t>
                            </w:r>
                            <w:proofErr w:type="spellStart"/>
                            <w:r w:rsidRPr="00A46A47">
                              <w:rPr>
                                <w:sz w:val="24"/>
                                <w:szCs w:val="24"/>
                              </w:rPr>
                              <w:t>WeLiveSecurity</w:t>
                            </w:r>
                            <w:proofErr w:type="spellEnd"/>
                            <w:r w:rsidRPr="00A46A47">
                              <w:rPr>
                                <w:sz w:val="24"/>
                                <w:szCs w:val="24"/>
                              </w:rPr>
                              <w:t xml:space="preserve">. </w:t>
                            </w:r>
                            <w:proofErr w:type="spellStart"/>
                            <w:r w:rsidRPr="00A46A47">
                              <w:rPr>
                                <w:sz w:val="24"/>
                                <w:szCs w:val="24"/>
                              </w:rPr>
                              <w:t>eset</w:t>
                            </w:r>
                            <w:proofErr w:type="spellEnd"/>
                            <w:r w:rsidRPr="00A46A47">
                              <w:rPr>
                                <w:sz w:val="24"/>
                                <w:szCs w:val="24"/>
                              </w:rPr>
                              <w:t xml:space="preserve"> Digital Technology, September 19, 2018. </w:t>
                            </w:r>
                            <w:hyperlink r:id="rId17" w:history="1">
                              <w:r w:rsidRPr="00991077">
                                <w:rPr>
                                  <w:rStyle w:val="Hyperlink"/>
                                  <w:sz w:val="24"/>
                                  <w:szCs w:val="24"/>
                                </w:rPr>
                                <w:t>https://www.welivesecurity.com/2018/09/19/fake-finance-apps-google-play-target-around-world/</w:t>
                              </w:r>
                            </w:hyperlink>
                            <w:r w:rsidRPr="00A46A47">
                              <w:rPr>
                                <w:sz w:val="24"/>
                                <w:szCs w:val="24"/>
                              </w:rPr>
                              <w:t>.</w:t>
                            </w:r>
                            <w:r>
                              <w:rPr>
                                <w:sz w:val="24"/>
                                <w:szCs w:val="24"/>
                              </w:rPr>
                              <w:t xml:space="preserve"> </w:t>
                            </w:r>
                          </w:p>
                          <w:p w14:paraId="73919022" w14:textId="77777777" w:rsidR="00A46A47" w:rsidRDefault="00A46A47" w:rsidP="00A46A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8CA08" id="_x0000_s1027" type="#_x0000_t202" style="position:absolute;margin-left:-3.75pt;margin-top:579.05pt;width:512.25pt;height:71.15pt;z-index:-1577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" filled="f" stroked="f">
                <v:textbox style="mso-fit-shape-to-text:t">
                  <w:txbxContent>
                    <w:p w14:paraId="7B3D23C1" w14:textId="0248CC08" w:rsidR="00A46A47" w:rsidRDefault="00A46A47" w:rsidP="00A46A47">
                      <w:pPr>
                        <w:pBdr>
                          <w:top w:val="single" w:sz="4" w:space="1" w:color="auto"/>
                        </w:pBdr>
                        <w:ind w:left="562" w:hanging="562"/>
                        <w:rPr>
                          <w:sz w:val="24"/>
                          <w:szCs w:val="24"/>
                        </w:rPr>
                      </w:pPr>
                      <w:r>
                        <w:rPr>
                          <w:sz w:val="24"/>
                          <w:szCs w:val="24"/>
                          <w:vertAlign w:val="superscript"/>
                        </w:rPr>
                        <w:t xml:space="preserve">1 </w:t>
                      </w:r>
                      <w:r w:rsidRPr="00A46A47">
                        <w:rPr>
                          <w:sz w:val="24"/>
                          <w:szCs w:val="24"/>
                        </w:rPr>
                        <w:t xml:space="preserve">Cantu, Tony. “Fintech Firm Seeks to Modernize Appraisal Process.” Mortgage Professional. Mortgage Professional, March 22, 2022. </w:t>
                      </w:r>
                      <w:hyperlink r:id="rId22" w:history="1">
                        <w:r w:rsidRPr="00991077">
                          <w:rPr>
                            <w:rStyle w:val="Hyperlink"/>
                            <w:sz w:val="24"/>
                            <w:szCs w:val="24"/>
                          </w:rPr>
                          <w:t>https://www.mpamag.com/us/news/general/fintech-firm-seeks-to-modernize-appraisal-process/399527</w:t>
                        </w:r>
                      </w:hyperlink>
                      <w:r w:rsidRPr="00A46A47">
                        <w:rPr>
                          <w:sz w:val="24"/>
                          <w:szCs w:val="24"/>
                        </w:rPr>
                        <w:t>.</w:t>
                      </w:r>
                      <w:r>
                        <w:rPr>
                          <w:sz w:val="24"/>
                          <w:szCs w:val="24"/>
                        </w:rPr>
                        <w:t xml:space="preserve"> </w:t>
                      </w:r>
                    </w:p>
                    <w:p w14:paraId="3DC80B86" w14:textId="02D3B7DE" w:rsidR="00A46A47" w:rsidRDefault="00A46A47" w:rsidP="00A46A47">
                      <w:pPr>
                        <w:pBdr>
                          <w:top w:val="single" w:sz="4" w:space="1" w:color="auto"/>
                        </w:pBdr>
                        <w:ind w:left="562" w:hanging="562"/>
                        <w:rPr>
                          <w:sz w:val="24"/>
                          <w:szCs w:val="24"/>
                        </w:rPr>
                      </w:pPr>
                      <w:r w:rsidRPr="00A46A47">
                        <w:rPr>
                          <w:sz w:val="24"/>
                          <w:szCs w:val="24"/>
                          <w:vertAlign w:val="superscript"/>
                        </w:rPr>
                        <w:t>2</w:t>
                      </w:r>
                      <w:r>
                        <w:rPr>
                          <w:sz w:val="24"/>
                          <w:szCs w:val="24"/>
                        </w:rPr>
                        <w:t xml:space="preserve"> </w:t>
                      </w:r>
                      <w:r w:rsidRPr="00A46A47">
                        <w:rPr>
                          <w:sz w:val="24"/>
                          <w:szCs w:val="24"/>
                        </w:rPr>
                        <w:t xml:space="preserve">Dahl, Drew, and Michelle Franke. “Banking Deserts Become a Concern as Branches Dry Up.” Saint Louis Fed. Federal Reserve Bank of St. Louis, July 25, 2017. </w:t>
                      </w:r>
                      <w:hyperlink r:id="rId23" w:history="1">
                        <w:r w:rsidRPr="00991077">
                          <w:rPr>
                            <w:rStyle w:val="Hyperlink"/>
                            <w:sz w:val="24"/>
                            <w:szCs w:val="24"/>
                          </w:rPr>
                          <w:t>https://www.stlouisfed.org/publications/regional-economist/second-quarter-2017/banking-deserts-become-a-concern-as-branches-dry-up</w:t>
                        </w:r>
                      </w:hyperlink>
                      <w:r w:rsidRPr="00A46A47">
                        <w:rPr>
                          <w:sz w:val="24"/>
                          <w:szCs w:val="24"/>
                        </w:rPr>
                        <w:t>.</w:t>
                      </w:r>
                      <w:r>
                        <w:rPr>
                          <w:sz w:val="24"/>
                          <w:szCs w:val="24"/>
                        </w:rPr>
                        <w:t xml:space="preserve"> </w:t>
                      </w:r>
                    </w:p>
                    <w:p w14:paraId="0F41796C" w14:textId="3FA44565" w:rsidR="00A46A47" w:rsidRPr="00415E49" w:rsidRDefault="00A46A47" w:rsidP="00A46A47">
                      <w:pPr>
                        <w:pBdr>
                          <w:top w:val="single" w:sz="4" w:space="1" w:color="auto"/>
                        </w:pBdr>
                        <w:ind w:left="562" w:hanging="562"/>
                        <w:rPr>
                          <w:sz w:val="24"/>
                          <w:szCs w:val="24"/>
                        </w:rPr>
                      </w:pPr>
                      <w:r w:rsidRPr="00A46A47">
                        <w:rPr>
                          <w:sz w:val="24"/>
                          <w:szCs w:val="24"/>
                          <w:vertAlign w:val="superscript"/>
                        </w:rPr>
                        <w:t>3</w:t>
                      </w:r>
                      <w:r>
                        <w:rPr>
                          <w:sz w:val="24"/>
                          <w:szCs w:val="24"/>
                        </w:rPr>
                        <w:t xml:space="preserve"> </w:t>
                      </w:r>
                      <w:proofErr w:type="spellStart"/>
                      <w:r w:rsidRPr="00A46A47">
                        <w:rPr>
                          <w:sz w:val="24"/>
                          <w:szCs w:val="24"/>
                        </w:rPr>
                        <w:t>Stefanko</w:t>
                      </w:r>
                      <w:proofErr w:type="spellEnd"/>
                      <w:r w:rsidRPr="00A46A47">
                        <w:rPr>
                          <w:sz w:val="24"/>
                          <w:szCs w:val="24"/>
                        </w:rPr>
                        <w:t xml:space="preserve">, Lukas. “Fake Finance Apps on Google Play Target Users </w:t>
                      </w:r>
                      <w:proofErr w:type="gramStart"/>
                      <w:r w:rsidRPr="00A46A47">
                        <w:rPr>
                          <w:sz w:val="24"/>
                          <w:szCs w:val="24"/>
                        </w:rPr>
                        <w:t>From</w:t>
                      </w:r>
                      <w:proofErr w:type="gramEnd"/>
                      <w:r w:rsidRPr="00A46A47">
                        <w:rPr>
                          <w:sz w:val="24"/>
                          <w:szCs w:val="24"/>
                        </w:rPr>
                        <w:t xml:space="preserve"> Around the World.” </w:t>
                      </w:r>
                      <w:proofErr w:type="spellStart"/>
                      <w:r w:rsidRPr="00A46A47">
                        <w:rPr>
                          <w:sz w:val="24"/>
                          <w:szCs w:val="24"/>
                        </w:rPr>
                        <w:t>WeLiveSecurity</w:t>
                      </w:r>
                      <w:proofErr w:type="spellEnd"/>
                      <w:r w:rsidRPr="00A46A47">
                        <w:rPr>
                          <w:sz w:val="24"/>
                          <w:szCs w:val="24"/>
                        </w:rPr>
                        <w:t xml:space="preserve">. </w:t>
                      </w:r>
                      <w:proofErr w:type="spellStart"/>
                      <w:r w:rsidRPr="00A46A47">
                        <w:rPr>
                          <w:sz w:val="24"/>
                          <w:szCs w:val="24"/>
                        </w:rPr>
                        <w:t>eset</w:t>
                      </w:r>
                      <w:proofErr w:type="spellEnd"/>
                      <w:r w:rsidRPr="00A46A47">
                        <w:rPr>
                          <w:sz w:val="24"/>
                          <w:szCs w:val="24"/>
                        </w:rPr>
                        <w:t xml:space="preserve"> Digital Technology, September 19, 2018. </w:t>
                      </w:r>
                      <w:hyperlink r:id="rId24" w:history="1">
                        <w:r w:rsidRPr="00991077">
                          <w:rPr>
                            <w:rStyle w:val="Hyperlink"/>
                            <w:sz w:val="24"/>
                            <w:szCs w:val="24"/>
                          </w:rPr>
                          <w:t>https://www.welivesecurity.com/2018/09/19/fake-finance-apps-google-play-target-around-world/</w:t>
                        </w:r>
                      </w:hyperlink>
                      <w:r w:rsidRPr="00A46A47">
                        <w:rPr>
                          <w:sz w:val="24"/>
                          <w:szCs w:val="24"/>
                        </w:rPr>
                        <w:t>.</w:t>
                      </w:r>
                      <w:r>
                        <w:rPr>
                          <w:sz w:val="24"/>
                          <w:szCs w:val="24"/>
                        </w:rPr>
                        <w:t xml:space="preserve"> </w:t>
                      </w:r>
                    </w:p>
                    <w:p w14:paraId="73919022" w14:textId="77777777" w:rsidR="00A46A47" w:rsidRDefault="00A46A47" w:rsidP="00A46A47"/>
                  </w:txbxContent>
                </v:textbox>
                <w10:wrap type="tight" anchory="page"/>
              </v:shape>
            </w:pict>
          </mc:Fallback>
        </mc:AlternateContent>
      </w:r>
      <w:r w:rsidR="003D7253">
        <w:t>As far as the adoption of new technologies for lending goes, there has been a major hurdle put in place around the use of algorithms for making lending decisions, and that hurdle is the Equal Credit Opportunity Act</w:t>
      </w:r>
      <w:r w:rsidR="00870D9F">
        <w:t xml:space="preserve"> (“ECOA”)</w:t>
      </w:r>
      <w:r w:rsidR="003D7253">
        <w:t xml:space="preserve">. We as a trade association are firmly committed to the belief that an individual has </w:t>
      </w:r>
      <w:r w:rsidR="00870D9F">
        <w:t xml:space="preserve">the right to access credit without fear of being discriminated against for their, race, creed, gender, sexual orientation, or other protected class. However, we know that several of our credit unions have either moved away from using algorithms or had to do large reworks of algorithms for violations of ECOAs disparate impact clause. Disparate impact is unlike other protections from discrimination as it does not require proof that the institution accused of discrimination is making a conscious effort to discriminate. </w:t>
      </w:r>
      <w:r w:rsidR="00870D9F">
        <w:lastRenderedPageBreak/>
        <w:t xml:space="preserve">This disparate impact section can be something as innocuous as requiring a manual review of a credit application if the applicant is under a certain age. </w:t>
      </w:r>
      <w:r w:rsidR="008227AA">
        <w:t xml:space="preserve">This has been used as grounds to write up credit unions during examinations and this could be used against FinTech companies as well. In order for there to be a wider adoption of algorithms for credit making decisions, a rework of disparate impact should be considered as it is presently holding back this innovation that has shown itself capable of speeding up the lending process. Algorithms have a far lower risk of discriminating against a borrower than a human would, and the government should be encouraging their adoption rather than overly scrutinizing them. </w:t>
      </w:r>
      <w:r w:rsidR="00035DC6">
        <w:t xml:space="preserve">We understand that </w:t>
      </w:r>
      <w:r w:rsidR="008227AA">
        <w:t xml:space="preserve">protections for protected classes are necessary, </w:t>
      </w:r>
      <w:r w:rsidR="00035DC6">
        <w:t xml:space="preserve">but we respectfully request </w:t>
      </w:r>
      <w:r w:rsidR="008227AA">
        <w:t xml:space="preserve">the administration consider how their focus on anti-discriminatory practices </w:t>
      </w:r>
      <w:r w:rsidR="00035DC6">
        <w:t>may hinder</w:t>
      </w:r>
      <w:r w:rsidR="008227AA">
        <w:t xml:space="preserve"> the growth of new technologies. </w:t>
      </w:r>
    </w:p>
    <w:p w14:paraId="67A41D00" w14:textId="1DF973ED" w:rsidR="009F4428" w:rsidRDefault="009F4428" w:rsidP="00C14555">
      <w:pPr>
        <w:pStyle w:val="BodyText"/>
      </w:pPr>
    </w:p>
    <w:p w14:paraId="05E1064B" w14:textId="7F83E839" w:rsidR="009F4428" w:rsidRDefault="00035DC6" w:rsidP="00C14555">
      <w:pPr>
        <w:pStyle w:val="BodyText"/>
      </w:pPr>
      <w:r>
        <w:t>The</w:t>
      </w:r>
      <w:r w:rsidR="009F4428">
        <w:t xml:space="preserve"> risk that FinTechs pose to the housing market and economy overall is fairly minimal at the moment. FinTech is growing rapidly but accounts for a very small percentage of mortgages that are originated in the US. There is a minor risk in that most FinTech companies serve low-income </w:t>
      </w:r>
      <w:r w:rsidR="00CB088A">
        <w:t>households</w:t>
      </w:r>
      <w:r w:rsidR="009F4428">
        <w:t xml:space="preserve"> </w:t>
      </w:r>
      <w:r w:rsidR="00CB088A">
        <w:t xml:space="preserve">which means that many of their loans could be considered subprime. So long as these FinTech companies are following the rules set out in the Dodd-Frank Act regarding subprime loans then this should not be a problem for the housing market. So long as there is proper oversight of FinTech in regard to mortgage lending then the threat it could pose to the economy as it grows will be minimal. The financial system is well aware of the risks that failures in the housing market can cause for the wider </w:t>
      </w:r>
      <w:r w:rsidR="000B606B">
        <w:t>economy,</w:t>
      </w:r>
      <w:r w:rsidR="00CB088A">
        <w:t xml:space="preserve"> but we feel that the regulations put in place after the Great Recession are more than enough to ensure that a repeat </w:t>
      </w:r>
      <w:r>
        <w:t>does</w:t>
      </w:r>
      <w:r w:rsidR="00CB088A">
        <w:t xml:space="preserve"> not happen again. </w:t>
      </w:r>
    </w:p>
    <w:p w14:paraId="7073644A" w14:textId="15DB5C2D" w:rsidR="000B606B" w:rsidRDefault="000B606B" w:rsidP="00C14555">
      <w:pPr>
        <w:pStyle w:val="BodyText"/>
      </w:pPr>
    </w:p>
    <w:p w14:paraId="1B6BF667" w14:textId="1AD08F67" w:rsidR="000B606B" w:rsidRPr="00CC4584" w:rsidRDefault="000B606B" w:rsidP="00C14555">
      <w:pPr>
        <w:pStyle w:val="BodyText"/>
      </w:pPr>
      <w:r>
        <w:t xml:space="preserve">We are highly optimistic about the ability of FinTech to reshape the mortgage market and we want to support </w:t>
      </w:r>
      <w:r w:rsidR="00035DC6">
        <w:t>this effort</w:t>
      </w:r>
      <w:r>
        <w:t xml:space="preserve">. Nevertheless, we still have concerns regarding oversight of these companies, and we would support the FHFA in ensuring that there is a healthy regulatory framework for these companies. These companies serve an important role offering financial services to low-income households and as such we support them and wish to work closely with them. </w:t>
      </w:r>
    </w:p>
    <w:p w14:paraId="60450D09" w14:textId="1FB5CC01" w:rsidR="00354AD0" w:rsidRDefault="00354AD0" w:rsidP="00C14555">
      <w:pPr>
        <w:pStyle w:val="BodyText"/>
      </w:pPr>
    </w:p>
    <w:p w14:paraId="1898BB83" w14:textId="4E1A1538" w:rsidR="00321520" w:rsidRDefault="00B548A2" w:rsidP="00C14555">
      <w:pPr>
        <w:pStyle w:val="BodyText"/>
      </w:pPr>
      <w:r>
        <w:t xml:space="preserve">We </w:t>
      </w:r>
      <w:r w:rsidR="00057B6C">
        <w:t xml:space="preserve">would like to thank </w:t>
      </w:r>
      <w:r w:rsidR="006E64CB">
        <w:t xml:space="preserve">the </w:t>
      </w:r>
      <w:r w:rsidR="00282F72">
        <w:t>FHFA</w:t>
      </w:r>
      <w:r w:rsidR="00057B6C">
        <w:t xml:space="preserve"> for the opportunity to comment on this matter. If </w:t>
      </w:r>
      <w:r w:rsidR="000C6EC3">
        <w:t xml:space="preserve">you would like to discuss this </w:t>
      </w:r>
      <w:r w:rsidR="000F1216">
        <w:t>issue</w:t>
      </w:r>
      <w:r w:rsidR="000C6EC3">
        <w:t xml:space="preserve"> or our comments further, please feel free to reach out to us.</w:t>
      </w:r>
      <w:r w:rsidR="006E64CB">
        <w:t xml:space="preserve"> </w:t>
      </w:r>
    </w:p>
    <w:p w14:paraId="5AAF2365" w14:textId="6144263E" w:rsidR="00D91947" w:rsidRPr="00E650F5" w:rsidRDefault="00D91947" w:rsidP="00C14555">
      <w:pPr>
        <w:pStyle w:val="BodyText"/>
      </w:pPr>
    </w:p>
    <w:p w14:paraId="07924C3B" w14:textId="08F3DC8B" w:rsidR="00212FB8" w:rsidRDefault="0033187A" w:rsidP="00C14555">
      <w:pPr>
        <w:pStyle w:val="BodyText"/>
      </w:pPr>
      <w:r>
        <w:t>Sincerely,</w:t>
      </w:r>
    </w:p>
    <w:p w14:paraId="368D4CEB" w14:textId="5413C4C1" w:rsidR="00C158EC" w:rsidRDefault="00FA7513" w:rsidP="00484F0D">
      <w:pPr>
        <w:pStyle w:val="BodyText"/>
      </w:pPr>
      <w:r>
        <w:t>David Pace</w:t>
      </w:r>
    </w:p>
    <w:p w14:paraId="7B34AC6D" w14:textId="4AA7CF57" w:rsidR="00E030FF" w:rsidRPr="00484F0D" w:rsidRDefault="00FA7513" w:rsidP="00484F0D">
      <w:pPr>
        <w:pStyle w:val="BodyText"/>
        <w:rPr>
          <w:sz w:val="26"/>
        </w:rPr>
      </w:pPr>
      <w:r>
        <w:t>Manager of Regulatory Advocacy</w:t>
      </w:r>
    </w:p>
    <w:sectPr w:rsidR="00E030FF" w:rsidRPr="00484F0D" w:rsidSect="009D399B">
      <w:headerReference w:type="default" r:id="rId25"/>
      <w:footerReference w:type="default" r:id="rId26"/>
      <w:pgSz w:w="12240" w:h="15840"/>
      <w:pgMar w:top="2120" w:right="1000" w:bottom="4060" w:left="940" w:header="720" w:footer="21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8333" w14:textId="77777777" w:rsidR="00AF40EE" w:rsidRDefault="00AF40EE">
      <w:r>
        <w:separator/>
      </w:r>
    </w:p>
  </w:endnote>
  <w:endnote w:type="continuationSeparator" w:id="0">
    <w:p w14:paraId="6C20DEBF" w14:textId="77777777" w:rsidR="00AF40EE" w:rsidRDefault="00AF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E950" w14:textId="15A0347E" w:rsidR="00E030FF" w:rsidRDefault="0033187A">
    <w:pPr>
      <w:pStyle w:val="BodyText"/>
      <w:spacing w:line="14" w:lineRule="auto"/>
      <w:rPr>
        <w:sz w:val="20"/>
      </w:rPr>
    </w:pPr>
    <w:r>
      <w:rPr>
        <w:noProof/>
      </w:rPr>
      <w:drawing>
        <wp:anchor distT="0" distB="0" distL="0" distR="0" simplePos="0" relativeHeight="487533056" behindDoc="1" locked="0" layoutInCell="1" allowOverlap="1" wp14:anchorId="0E964EFF" wp14:editId="13DC3CC1">
          <wp:simplePos x="0" y="0"/>
          <wp:positionH relativeFrom="page">
            <wp:posOffset>-9525</wp:posOffset>
          </wp:positionH>
          <wp:positionV relativeFrom="page">
            <wp:posOffset>7429500</wp:posOffset>
          </wp:positionV>
          <wp:extent cx="7784448" cy="2631440"/>
          <wp:effectExtent l="0" t="0" r="762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7813243" cy="2641174"/>
                  </a:xfrm>
                  <a:prstGeom prst="rect">
                    <a:avLst/>
                  </a:prstGeom>
                </pic:spPr>
              </pic:pic>
            </a:graphicData>
          </a:graphic>
          <wp14:sizeRelH relativeFrom="margin">
            <wp14:pctWidth>0</wp14:pctWidth>
          </wp14:sizeRelH>
        </wp:anchor>
      </w:drawing>
    </w:r>
    <w:r w:rsidR="00B515FC">
      <w:rPr>
        <w:noProof/>
      </w:rPr>
      <mc:AlternateContent>
        <mc:Choice Requires="wps">
          <w:drawing>
            <wp:anchor distT="0" distB="0" distL="114300" distR="114300" simplePos="0" relativeHeight="487533568" behindDoc="1" locked="0" layoutInCell="1" allowOverlap="1" wp14:anchorId="27477CD5" wp14:editId="308C68E0">
              <wp:simplePos x="0" y="0"/>
              <wp:positionH relativeFrom="page">
                <wp:posOffset>2631440</wp:posOffset>
              </wp:positionH>
              <wp:positionV relativeFrom="page">
                <wp:posOffset>9388475</wp:posOffset>
              </wp:positionV>
              <wp:extent cx="4014470" cy="4178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4BC6" w14:textId="6455A396" w:rsidR="00E030FF" w:rsidRDefault="0033187A">
                          <w:pPr>
                            <w:spacing w:before="25" w:line="254" w:lineRule="auto"/>
                            <w:ind w:left="752" w:right="18" w:hanging="733"/>
                            <w:jc w:val="right"/>
                            <w:rPr>
                              <w:rFonts w:ascii="Arial"/>
                              <w:sz w:val="17"/>
                            </w:rPr>
                          </w:pPr>
                          <w:r>
                            <w:rPr>
                              <w:rFonts w:ascii="Arial"/>
                              <w:color w:val="0079C1"/>
                              <w:sz w:val="17"/>
                            </w:rPr>
                            <w:t>ALABAMA</w:t>
                          </w:r>
                          <w:r>
                            <w:rPr>
                              <w:rFonts w:ascii="Arial"/>
                              <w:color w:val="0079C1"/>
                              <w:spacing w:val="-17"/>
                              <w:sz w:val="17"/>
                            </w:rPr>
                            <w:t xml:space="preserve"> </w:t>
                          </w:r>
                          <w:r>
                            <w:rPr>
                              <w:rFonts w:ascii="Arial"/>
                              <w:color w:val="0079C1"/>
                              <w:sz w:val="17"/>
                            </w:rPr>
                            <w:t>OFFICE:</w:t>
                          </w:r>
                          <w:r>
                            <w:rPr>
                              <w:rFonts w:ascii="Arial"/>
                              <w:color w:val="0079C1"/>
                              <w:spacing w:val="-18"/>
                              <w:sz w:val="17"/>
                            </w:rPr>
                            <w:t xml:space="preserve"> </w:t>
                          </w:r>
                          <w:r>
                            <w:rPr>
                              <w:rFonts w:ascii="Arial"/>
                              <w:sz w:val="17"/>
                            </w:rPr>
                            <w:t>22</w:t>
                          </w:r>
                          <w:r>
                            <w:rPr>
                              <w:rFonts w:ascii="Arial"/>
                              <w:spacing w:val="-19"/>
                              <w:sz w:val="17"/>
                            </w:rPr>
                            <w:t xml:space="preserve"> </w:t>
                          </w:r>
                          <w:r>
                            <w:rPr>
                              <w:rFonts w:ascii="Arial"/>
                              <w:sz w:val="17"/>
                            </w:rPr>
                            <w:t>Inverness</w:t>
                          </w:r>
                          <w:r>
                            <w:rPr>
                              <w:rFonts w:ascii="Arial"/>
                              <w:spacing w:val="-19"/>
                              <w:sz w:val="17"/>
                            </w:rPr>
                            <w:t xml:space="preserve"> </w:t>
                          </w:r>
                          <w:r>
                            <w:rPr>
                              <w:rFonts w:ascii="Arial"/>
                              <w:sz w:val="17"/>
                            </w:rPr>
                            <w:t>Center</w:t>
                          </w:r>
                          <w:r>
                            <w:rPr>
                              <w:rFonts w:ascii="Arial"/>
                              <w:spacing w:val="-19"/>
                              <w:sz w:val="17"/>
                            </w:rPr>
                            <w:t xml:space="preserve"> </w:t>
                          </w:r>
                          <w:r>
                            <w:rPr>
                              <w:rFonts w:ascii="Arial"/>
                              <w:sz w:val="17"/>
                            </w:rPr>
                            <w:t>Parkway,</w:t>
                          </w:r>
                          <w:r>
                            <w:rPr>
                              <w:rFonts w:ascii="Arial"/>
                              <w:spacing w:val="-17"/>
                              <w:sz w:val="17"/>
                            </w:rPr>
                            <w:t xml:space="preserve"> </w:t>
                          </w:r>
                          <w:r>
                            <w:rPr>
                              <w:rFonts w:ascii="Arial"/>
                              <w:sz w:val="17"/>
                            </w:rPr>
                            <w:t>Suite</w:t>
                          </w:r>
                          <w:r>
                            <w:rPr>
                              <w:rFonts w:ascii="Arial"/>
                              <w:spacing w:val="-17"/>
                              <w:sz w:val="17"/>
                            </w:rPr>
                            <w:t xml:space="preserve"> </w:t>
                          </w:r>
                          <w:r>
                            <w:rPr>
                              <w:rFonts w:ascii="Arial"/>
                              <w:sz w:val="17"/>
                            </w:rPr>
                            <w:t>200,</w:t>
                          </w:r>
                          <w:r>
                            <w:rPr>
                              <w:rFonts w:ascii="Arial"/>
                              <w:spacing w:val="-20"/>
                              <w:sz w:val="17"/>
                            </w:rPr>
                            <w:t xml:space="preserve"> </w:t>
                          </w:r>
                          <w:r>
                            <w:rPr>
                              <w:rFonts w:ascii="Arial"/>
                              <w:sz w:val="17"/>
                            </w:rPr>
                            <w:t>Birmingham,</w:t>
                          </w:r>
                          <w:r>
                            <w:rPr>
                              <w:rFonts w:ascii="Arial"/>
                              <w:spacing w:val="-21"/>
                              <w:sz w:val="17"/>
                            </w:rPr>
                            <w:t xml:space="preserve"> </w:t>
                          </w:r>
                          <w:r>
                            <w:rPr>
                              <w:rFonts w:ascii="Arial"/>
                              <w:sz w:val="17"/>
                            </w:rPr>
                            <w:t>AL</w:t>
                          </w:r>
                          <w:r>
                            <w:rPr>
                              <w:rFonts w:ascii="Arial"/>
                              <w:spacing w:val="-17"/>
                              <w:sz w:val="17"/>
                            </w:rPr>
                            <w:t xml:space="preserve"> </w:t>
                          </w:r>
                          <w:r>
                            <w:rPr>
                              <w:rFonts w:ascii="Arial"/>
                              <w:sz w:val="17"/>
                            </w:rPr>
                            <w:t>35242</w:t>
                          </w:r>
                          <w:r>
                            <w:rPr>
                              <w:rFonts w:ascii="Arial"/>
                              <w:spacing w:val="2"/>
                              <w:w w:val="98"/>
                              <w:sz w:val="17"/>
                            </w:rPr>
                            <w:t xml:space="preserve"> </w:t>
                          </w:r>
                          <w:r>
                            <w:rPr>
                              <w:rFonts w:ascii="Arial"/>
                              <w:color w:val="0079C1"/>
                              <w:sz w:val="17"/>
                            </w:rPr>
                            <w:t>FLORIDA</w:t>
                          </w:r>
                          <w:r>
                            <w:rPr>
                              <w:rFonts w:ascii="Arial"/>
                              <w:color w:val="0079C1"/>
                              <w:spacing w:val="-17"/>
                              <w:sz w:val="17"/>
                            </w:rPr>
                            <w:t xml:space="preserve"> </w:t>
                          </w:r>
                          <w:r>
                            <w:rPr>
                              <w:rFonts w:ascii="Arial"/>
                              <w:color w:val="0079C1"/>
                              <w:sz w:val="17"/>
                            </w:rPr>
                            <w:t>OFFICE:</w:t>
                          </w:r>
                          <w:r>
                            <w:rPr>
                              <w:rFonts w:ascii="Arial"/>
                              <w:color w:val="0079C1"/>
                              <w:spacing w:val="-17"/>
                              <w:sz w:val="17"/>
                            </w:rPr>
                            <w:t xml:space="preserve"> </w:t>
                          </w:r>
                          <w:r>
                            <w:rPr>
                              <w:rFonts w:ascii="Arial"/>
                              <w:sz w:val="17"/>
                            </w:rPr>
                            <w:t>3692</w:t>
                          </w:r>
                          <w:r>
                            <w:rPr>
                              <w:rFonts w:ascii="Arial"/>
                              <w:spacing w:val="-19"/>
                              <w:sz w:val="17"/>
                            </w:rPr>
                            <w:t xml:space="preserve"> </w:t>
                          </w:r>
                          <w:r>
                            <w:rPr>
                              <w:rFonts w:ascii="Arial"/>
                              <w:sz w:val="17"/>
                            </w:rPr>
                            <w:t>Coolidge</w:t>
                          </w:r>
                          <w:r>
                            <w:rPr>
                              <w:rFonts w:ascii="Arial"/>
                              <w:spacing w:val="-21"/>
                              <w:sz w:val="17"/>
                            </w:rPr>
                            <w:t xml:space="preserve"> </w:t>
                          </w:r>
                          <w:r>
                            <w:rPr>
                              <w:rFonts w:ascii="Arial"/>
                              <w:sz w:val="17"/>
                            </w:rPr>
                            <w:t>Court,</w:t>
                          </w:r>
                          <w:r>
                            <w:rPr>
                              <w:rFonts w:ascii="Arial"/>
                              <w:spacing w:val="-20"/>
                              <w:sz w:val="17"/>
                            </w:rPr>
                            <w:t xml:space="preserve"> </w:t>
                          </w:r>
                          <w:r>
                            <w:rPr>
                              <w:rFonts w:ascii="Arial"/>
                              <w:sz w:val="17"/>
                            </w:rPr>
                            <w:t>Tallahassee,</w:t>
                          </w:r>
                          <w:r>
                            <w:rPr>
                              <w:rFonts w:ascii="Arial"/>
                              <w:spacing w:val="-20"/>
                              <w:sz w:val="17"/>
                            </w:rPr>
                            <w:t xml:space="preserve"> </w:t>
                          </w:r>
                          <w:r>
                            <w:rPr>
                              <w:rFonts w:ascii="Arial"/>
                              <w:sz w:val="17"/>
                            </w:rPr>
                            <w:t>FL</w:t>
                          </w:r>
                          <w:r>
                            <w:rPr>
                              <w:rFonts w:ascii="Arial"/>
                              <w:spacing w:val="-18"/>
                              <w:sz w:val="17"/>
                            </w:rPr>
                            <w:t xml:space="preserve"> </w:t>
                          </w:r>
                          <w:r>
                            <w:rPr>
                              <w:rFonts w:ascii="Arial"/>
                              <w:sz w:val="17"/>
                            </w:rPr>
                            <w:t>32311</w:t>
                          </w:r>
                          <w:r>
                            <w:rPr>
                              <w:rFonts w:ascii="Arial"/>
                              <w:spacing w:val="2"/>
                              <w:w w:val="98"/>
                              <w:sz w:val="17"/>
                            </w:rPr>
                            <w:t xml:space="preserve"> </w:t>
                          </w:r>
                          <w:r>
                            <w:rPr>
                              <w:rFonts w:ascii="Arial"/>
                              <w:color w:val="0079C1"/>
                              <w:sz w:val="17"/>
                            </w:rPr>
                            <w:t>GEORGIA</w:t>
                          </w:r>
                          <w:r>
                            <w:rPr>
                              <w:rFonts w:ascii="Arial"/>
                              <w:color w:val="0079C1"/>
                              <w:spacing w:val="-15"/>
                              <w:sz w:val="17"/>
                            </w:rPr>
                            <w:t xml:space="preserve"> </w:t>
                          </w:r>
                          <w:r>
                            <w:rPr>
                              <w:rFonts w:ascii="Arial"/>
                              <w:color w:val="0079C1"/>
                              <w:sz w:val="17"/>
                            </w:rPr>
                            <w:t>OFFICE:</w:t>
                          </w:r>
                          <w:r>
                            <w:rPr>
                              <w:rFonts w:ascii="Arial"/>
                              <w:color w:val="0079C1"/>
                              <w:spacing w:val="-15"/>
                              <w:sz w:val="17"/>
                            </w:rPr>
                            <w:t xml:space="preserve"> </w:t>
                          </w:r>
                          <w:r w:rsidR="001118FE" w:rsidRPr="001118FE">
                            <w:rPr>
                              <w:rFonts w:ascii="Arial"/>
                              <w:sz w:val="17"/>
                            </w:rPr>
                            <w:t>2810 Premiere Parkway</w:t>
                          </w:r>
                          <w:r>
                            <w:rPr>
                              <w:rFonts w:ascii="Arial"/>
                              <w:sz w:val="17"/>
                            </w:rPr>
                            <w:t>,</w:t>
                          </w:r>
                          <w:r>
                            <w:rPr>
                              <w:rFonts w:ascii="Arial"/>
                              <w:spacing w:val="-14"/>
                              <w:sz w:val="17"/>
                            </w:rPr>
                            <w:t xml:space="preserve"> </w:t>
                          </w:r>
                          <w:r>
                            <w:rPr>
                              <w:rFonts w:ascii="Arial"/>
                              <w:sz w:val="17"/>
                            </w:rPr>
                            <w:t>Suite</w:t>
                          </w:r>
                          <w:r>
                            <w:rPr>
                              <w:rFonts w:ascii="Arial"/>
                              <w:spacing w:val="-19"/>
                              <w:sz w:val="17"/>
                            </w:rPr>
                            <w:t xml:space="preserve"> </w:t>
                          </w:r>
                          <w:r w:rsidR="001118FE">
                            <w:rPr>
                              <w:rFonts w:ascii="Arial"/>
                              <w:sz w:val="17"/>
                            </w:rPr>
                            <w:t>150</w:t>
                          </w:r>
                          <w:r>
                            <w:rPr>
                              <w:rFonts w:ascii="Arial"/>
                              <w:sz w:val="17"/>
                            </w:rPr>
                            <w:t>,</w:t>
                          </w:r>
                          <w:r>
                            <w:rPr>
                              <w:rFonts w:ascii="Arial"/>
                              <w:spacing w:val="-18"/>
                              <w:sz w:val="17"/>
                            </w:rPr>
                            <w:t xml:space="preserve"> </w:t>
                          </w:r>
                          <w:r>
                            <w:rPr>
                              <w:rFonts w:ascii="Arial"/>
                              <w:sz w:val="17"/>
                            </w:rPr>
                            <w:t>Duluth,</w:t>
                          </w:r>
                          <w:r>
                            <w:rPr>
                              <w:rFonts w:ascii="Arial"/>
                              <w:spacing w:val="-19"/>
                              <w:sz w:val="17"/>
                            </w:rPr>
                            <w:t xml:space="preserve"> </w:t>
                          </w:r>
                          <w:r>
                            <w:rPr>
                              <w:rFonts w:ascii="Arial"/>
                              <w:spacing w:val="3"/>
                              <w:sz w:val="17"/>
                            </w:rPr>
                            <w:t>GA</w:t>
                          </w:r>
                          <w:r>
                            <w:rPr>
                              <w:rFonts w:ascii="Arial"/>
                              <w:spacing w:val="-19"/>
                              <w:sz w:val="17"/>
                            </w:rPr>
                            <w:t xml:space="preserve"> </w:t>
                          </w:r>
                          <w:r>
                            <w:rPr>
                              <w:rFonts w:ascii="Arial"/>
                              <w:sz w:val="17"/>
                            </w:rPr>
                            <w:t>30097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77CD5" id="_x0000_t202" coordsize="21600,21600" o:spt="202" path="m,l,21600r21600,l21600,xe">
              <v:stroke joinstyle="miter"/>
              <v:path gradientshapeok="t" o:connecttype="rect"/>
            </v:shapetype>
            <v:shape id="Text Box 2" o:spid="_x0000_s1026" type="#_x0000_t202" style="position:absolute;margin-left:207.2pt;margin-top:739.25pt;width:316.1pt;height:32.9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" filled="f" stroked="f">
              <v:textbox inset="0,0,0,0">
                <w:txbxContent>
                  <w:p w14:paraId="69204BC6" w14:textId="6455A396" w:rsidR="00E030FF" w:rsidRDefault="0033187A">
                    <w:pPr>
                      <w:spacing w:before="25" w:line="254" w:lineRule="auto"/>
                      <w:ind w:left="752" w:right="18" w:hanging="733"/>
                      <w:jc w:val="right"/>
                      <w:rPr>
                        <w:rFonts w:ascii="Arial"/>
                        <w:sz w:val="17"/>
                      </w:rPr>
                    </w:pPr>
                    <w:r>
                      <w:rPr>
                        <w:rFonts w:ascii="Arial"/>
                        <w:color w:val="0079C1"/>
                        <w:sz w:val="17"/>
                      </w:rPr>
                      <w:t>ALABAMA</w:t>
                    </w:r>
                    <w:r>
                      <w:rPr>
                        <w:rFonts w:ascii="Arial"/>
                        <w:color w:val="0079C1"/>
                        <w:spacing w:val="-17"/>
                        <w:sz w:val="17"/>
                      </w:rPr>
                      <w:t xml:space="preserve"> </w:t>
                    </w:r>
                    <w:r>
                      <w:rPr>
                        <w:rFonts w:ascii="Arial"/>
                        <w:color w:val="0079C1"/>
                        <w:sz w:val="17"/>
                      </w:rPr>
                      <w:t>OFFICE:</w:t>
                    </w:r>
                    <w:r>
                      <w:rPr>
                        <w:rFonts w:ascii="Arial"/>
                        <w:color w:val="0079C1"/>
                        <w:spacing w:val="-18"/>
                        <w:sz w:val="17"/>
                      </w:rPr>
                      <w:t xml:space="preserve"> </w:t>
                    </w:r>
                    <w:r>
                      <w:rPr>
                        <w:rFonts w:ascii="Arial"/>
                        <w:sz w:val="17"/>
                      </w:rPr>
                      <w:t>22</w:t>
                    </w:r>
                    <w:r>
                      <w:rPr>
                        <w:rFonts w:ascii="Arial"/>
                        <w:spacing w:val="-19"/>
                        <w:sz w:val="17"/>
                      </w:rPr>
                      <w:t xml:space="preserve"> </w:t>
                    </w:r>
                    <w:r>
                      <w:rPr>
                        <w:rFonts w:ascii="Arial"/>
                        <w:sz w:val="17"/>
                      </w:rPr>
                      <w:t>Inverness</w:t>
                    </w:r>
                    <w:r>
                      <w:rPr>
                        <w:rFonts w:ascii="Arial"/>
                        <w:spacing w:val="-19"/>
                        <w:sz w:val="17"/>
                      </w:rPr>
                      <w:t xml:space="preserve"> </w:t>
                    </w:r>
                    <w:r>
                      <w:rPr>
                        <w:rFonts w:ascii="Arial"/>
                        <w:sz w:val="17"/>
                      </w:rPr>
                      <w:t>Center</w:t>
                    </w:r>
                    <w:r>
                      <w:rPr>
                        <w:rFonts w:ascii="Arial"/>
                        <w:spacing w:val="-19"/>
                        <w:sz w:val="17"/>
                      </w:rPr>
                      <w:t xml:space="preserve"> </w:t>
                    </w:r>
                    <w:r>
                      <w:rPr>
                        <w:rFonts w:ascii="Arial"/>
                        <w:sz w:val="17"/>
                      </w:rPr>
                      <w:t>Parkway,</w:t>
                    </w:r>
                    <w:r>
                      <w:rPr>
                        <w:rFonts w:ascii="Arial"/>
                        <w:spacing w:val="-17"/>
                        <w:sz w:val="17"/>
                      </w:rPr>
                      <w:t xml:space="preserve"> </w:t>
                    </w:r>
                    <w:r>
                      <w:rPr>
                        <w:rFonts w:ascii="Arial"/>
                        <w:sz w:val="17"/>
                      </w:rPr>
                      <w:t>Suite</w:t>
                    </w:r>
                    <w:r>
                      <w:rPr>
                        <w:rFonts w:ascii="Arial"/>
                        <w:spacing w:val="-17"/>
                        <w:sz w:val="17"/>
                      </w:rPr>
                      <w:t xml:space="preserve"> </w:t>
                    </w:r>
                    <w:r>
                      <w:rPr>
                        <w:rFonts w:ascii="Arial"/>
                        <w:sz w:val="17"/>
                      </w:rPr>
                      <w:t>200,</w:t>
                    </w:r>
                    <w:r>
                      <w:rPr>
                        <w:rFonts w:ascii="Arial"/>
                        <w:spacing w:val="-20"/>
                        <w:sz w:val="17"/>
                      </w:rPr>
                      <w:t xml:space="preserve"> </w:t>
                    </w:r>
                    <w:r>
                      <w:rPr>
                        <w:rFonts w:ascii="Arial"/>
                        <w:sz w:val="17"/>
                      </w:rPr>
                      <w:t>Birmingham,</w:t>
                    </w:r>
                    <w:r>
                      <w:rPr>
                        <w:rFonts w:ascii="Arial"/>
                        <w:spacing w:val="-21"/>
                        <w:sz w:val="17"/>
                      </w:rPr>
                      <w:t xml:space="preserve"> </w:t>
                    </w:r>
                    <w:r>
                      <w:rPr>
                        <w:rFonts w:ascii="Arial"/>
                        <w:sz w:val="17"/>
                      </w:rPr>
                      <w:t>AL</w:t>
                    </w:r>
                    <w:r>
                      <w:rPr>
                        <w:rFonts w:ascii="Arial"/>
                        <w:spacing w:val="-17"/>
                        <w:sz w:val="17"/>
                      </w:rPr>
                      <w:t xml:space="preserve"> </w:t>
                    </w:r>
                    <w:r>
                      <w:rPr>
                        <w:rFonts w:ascii="Arial"/>
                        <w:sz w:val="17"/>
                      </w:rPr>
                      <w:t>35242</w:t>
                    </w:r>
                    <w:r>
                      <w:rPr>
                        <w:rFonts w:ascii="Arial"/>
                        <w:spacing w:val="2"/>
                        <w:w w:val="98"/>
                        <w:sz w:val="17"/>
                      </w:rPr>
                      <w:t xml:space="preserve"> </w:t>
                    </w:r>
                    <w:r>
                      <w:rPr>
                        <w:rFonts w:ascii="Arial"/>
                        <w:color w:val="0079C1"/>
                        <w:sz w:val="17"/>
                      </w:rPr>
                      <w:t>FLORIDA</w:t>
                    </w:r>
                    <w:r>
                      <w:rPr>
                        <w:rFonts w:ascii="Arial"/>
                        <w:color w:val="0079C1"/>
                        <w:spacing w:val="-17"/>
                        <w:sz w:val="17"/>
                      </w:rPr>
                      <w:t xml:space="preserve"> </w:t>
                    </w:r>
                    <w:r>
                      <w:rPr>
                        <w:rFonts w:ascii="Arial"/>
                        <w:color w:val="0079C1"/>
                        <w:sz w:val="17"/>
                      </w:rPr>
                      <w:t>OFFICE:</w:t>
                    </w:r>
                    <w:r>
                      <w:rPr>
                        <w:rFonts w:ascii="Arial"/>
                        <w:color w:val="0079C1"/>
                        <w:spacing w:val="-17"/>
                        <w:sz w:val="17"/>
                      </w:rPr>
                      <w:t xml:space="preserve"> </w:t>
                    </w:r>
                    <w:r>
                      <w:rPr>
                        <w:rFonts w:ascii="Arial"/>
                        <w:sz w:val="17"/>
                      </w:rPr>
                      <w:t>3692</w:t>
                    </w:r>
                    <w:r>
                      <w:rPr>
                        <w:rFonts w:ascii="Arial"/>
                        <w:spacing w:val="-19"/>
                        <w:sz w:val="17"/>
                      </w:rPr>
                      <w:t xml:space="preserve"> </w:t>
                    </w:r>
                    <w:r>
                      <w:rPr>
                        <w:rFonts w:ascii="Arial"/>
                        <w:sz w:val="17"/>
                      </w:rPr>
                      <w:t>Coolidge</w:t>
                    </w:r>
                    <w:r>
                      <w:rPr>
                        <w:rFonts w:ascii="Arial"/>
                        <w:spacing w:val="-21"/>
                        <w:sz w:val="17"/>
                      </w:rPr>
                      <w:t xml:space="preserve"> </w:t>
                    </w:r>
                    <w:r>
                      <w:rPr>
                        <w:rFonts w:ascii="Arial"/>
                        <w:sz w:val="17"/>
                      </w:rPr>
                      <w:t>Court,</w:t>
                    </w:r>
                    <w:r>
                      <w:rPr>
                        <w:rFonts w:ascii="Arial"/>
                        <w:spacing w:val="-20"/>
                        <w:sz w:val="17"/>
                      </w:rPr>
                      <w:t xml:space="preserve"> </w:t>
                    </w:r>
                    <w:r>
                      <w:rPr>
                        <w:rFonts w:ascii="Arial"/>
                        <w:sz w:val="17"/>
                      </w:rPr>
                      <w:t>Tallahassee,</w:t>
                    </w:r>
                    <w:r>
                      <w:rPr>
                        <w:rFonts w:ascii="Arial"/>
                        <w:spacing w:val="-20"/>
                        <w:sz w:val="17"/>
                      </w:rPr>
                      <w:t xml:space="preserve"> </w:t>
                    </w:r>
                    <w:r>
                      <w:rPr>
                        <w:rFonts w:ascii="Arial"/>
                        <w:sz w:val="17"/>
                      </w:rPr>
                      <w:t>FL</w:t>
                    </w:r>
                    <w:r>
                      <w:rPr>
                        <w:rFonts w:ascii="Arial"/>
                        <w:spacing w:val="-18"/>
                        <w:sz w:val="17"/>
                      </w:rPr>
                      <w:t xml:space="preserve"> </w:t>
                    </w:r>
                    <w:r>
                      <w:rPr>
                        <w:rFonts w:ascii="Arial"/>
                        <w:sz w:val="17"/>
                      </w:rPr>
                      <w:t>32311</w:t>
                    </w:r>
                    <w:r>
                      <w:rPr>
                        <w:rFonts w:ascii="Arial"/>
                        <w:spacing w:val="2"/>
                        <w:w w:val="98"/>
                        <w:sz w:val="17"/>
                      </w:rPr>
                      <w:t xml:space="preserve"> </w:t>
                    </w:r>
                    <w:r>
                      <w:rPr>
                        <w:rFonts w:ascii="Arial"/>
                        <w:color w:val="0079C1"/>
                        <w:sz w:val="17"/>
                      </w:rPr>
                      <w:t>GEORGIA</w:t>
                    </w:r>
                    <w:r>
                      <w:rPr>
                        <w:rFonts w:ascii="Arial"/>
                        <w:color w:val="0079C1"/>
                        <w:spacing w:val="-15"/>
                        <w:sz w:val="17"/>
                      </w:rPr>
                      <w:t xml:space="preserve"> </w:t>
                    </w:r>
                    <w:r>
                      <w:rPr>
                        <w:rFonts w:ascii="Arial"/>
                        <w:color w:val="0079C1"/>
                        <w:sz w:val="17"/>
                      </w:rPr>
                      <w:t>OFFICE:</w:t>
                    </w:r>
                    <w:r>
                      <w:rPr>
                        <w:rFonts w:ascii="Arial"/>
                        <w:color w:val="0079C1"/>
                        <w:spacing w:val="-15"/>
                        <w:sz w:val="17"/>
                      </w:rPr>
                      <w:t xml:space="preserve"> </w:t>
                    </w:r>
                    <w:r w:rsidR="001118FE" w:rsidRPr="001118FE">
                      <w:rPr>
                        <w:rFonts w:ascii="Arial"/>
                        <w:sz w:val="17"/>
                      </w:rPr>
                      <w:t>2810 Premiere Parkway</w:t>
                    </w:r>
                    <w:r>
                      <w:rPr>
                        <w:rFonts w:ascii="Arial"/>
                        <w:sz w:val="17"/>
                      </w:rPr>
                      <w:t>,</w:t>
                    </w:r>
                    <w:r>
                      <w:rPr>
                        <w:rFonts w:ascii="Arial"/>
                        <w:spacing w:val="-14"/>
                        <w:sz w:val="17"/>
                      </w:rPr>
                      <w:t xml:space="preserve"> </w:t>
                    </w:r>
                    <w:r>
                      <w:rPr>
                        <w:rFonts w:ascii="Arial"/>
                        <w:sz w:val="17"/>
                      </w:rPr>
                      <w:t>Suite</w:t>
                    </w:r>
                    <w:r>
                      <w:rPr>
                        <w:rFonts w:ascii="Arial"/>
                        <w:spacing w:val="-19"/>
                        <w:sz w:val="17"/>
                      </w:rPr>
                      <w:t xml:space="preserve"> </w:t>
                    </w:r>
                    <w:r w:rsidR="001118FE">
                      <w:rPr>
                        <w:rFonts w:ascii="Arial"/>
                        <w:sz w:val="17"/>
                      </w:rPr>
                      <w:t>150</w:t>
                    </w:r>
                    <w:r>
                      <w:rPr>
                        <w:rFonts w:ascii="Arial"/>
                        <w:sz w:val="17"/>
                      </w:rPr>
                      <w:t>,</w:t>
                    </w:r>
                    <w:r>
                      <w:rPr>
                        <w:rFonts w:ascii="Arial"/>
                        <w:spacing w:val="-18"/>
                        <w:sz w:val="17"/>
                      </w:rPr>
                      <w:t xml:space="preserve"> </w:t>
                    </w:r>
                    <w:r>
                      <w:rPr>
                        <w:rFonts w:ascii="Arial"/>
                        <w:sz w:val="17"/>
                      </w:rPr>
                      <w:t>Duluth,</w:t>
                    </w:r>
                    <w:r>
                      <w:rPr>
                        <w:rFonts w:ascii="Arial"/>
                        <w:spacing w:val="-19"/>
                        <w:sz w:val="17"/>
                      </w:rPr>
                      <w:t xml:space="preserve"> </w:t>
                    </w:r>
                    <w:r>
                      <w:rPr>
                        <w:rFonts w:ascii="Arial"/>
                        <w:spacing w:val="3"/>
                        <w:sz w:val="17"/>
                      </w:rPr>
                      <w:t>GA</w:t>
                    </w:r>
                    <w:r>
                      <w:rPr>
                        <w:rFonts w:ascii="Arial"/>
                        <w:spacing w:val="-19"/>
                        <w:sz w:val="17"/>
                      </w:rPr>
                      <w:t xml:space="preserve"> </w:t>
                    </w:r>
                    <w:r>
                      <w:rPr>
                        <w:rFonts w:ascii="Arial"/>
                        <w:sz w:val="17"/>
                      </w:rPr>
                      <w:t>30097</w:t>
                    </w:r>
                  </w:p>
                </w:txbxContent>
              </v:textbox>
              <w10:wrap anchorx="page" anchory="page"/>
            </v:shape>
          </w:pict>
        </mc:Fallback>
      </mc:AlternateContent>
    </w:r>
    <w:r w:rsidR="00B515FC">
      <w:rPr>
        <w:noProof/>
      </w:rPr>
      <mc:AlternateContent>
        <mc:Choice Requires="wps">
          <w:drawing>
            <wp:anchor distT="0" distB="0" distL="114300" distR="114300" simplePos="0" relativeHeight="487534080" behindDoc="1" locked="0" layoutInCell="1" allowOverlap="1" wp14:anchorId="7C8CBC62" wp14:editId="03653B4E">
              <wp:simplePos x="0" y="0"/>
              <wp:positionH relativeFrom="page">
                <wp:posOffset>6910070</wp:posOffset>
              </wp:positionH>
              <wp:positionV relativeFrom="page">
                <wp:posOffset>9434830</wp:posOffset>
              </wp:positionV>
              <wp:extent cx="744220" cy="2705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80CD9" w14:textId="77777777" w:rsidR="00E030FF" w:rsidRDefault="0033187A">
                          <w:pPr>
                            <w:spacing w:before="12"/>
                            <w:ind w:left="20"/>
                            <w:rPr>
                              <w:rFonts w:ascii="Arial"/>
                              <w:sz w:val="17"/>
                            </w:rPr>
                          </w:pPr>
                          <w:r>
                            <w:rPr>
                              <w:rFonts w:ascii="Arial"/>
                              <w:sz w:val="17"/>
                            </w:rPr>
                            <w:t>866.231.0545</w:t>
                          </w:r>
                        </w:p>
                        <w:p w14:paraId="09D1B0DC" w14:textId="77777777" w:rsidR="00E030FF" w:rsidRDefault="00000000">
                          <w:pPr>
                            <w:spacing w:before="3"/>
                            <w:ind w:left="20"/>
                            <w:rPr>
                              <w:rFonts w:ascii="Arial"/>
                              <w:sz w:val="17"/>
                            </w:rPr>
                          </w:pPr>
                          <w:hyperlink r:id="rId2">
                            <w:r w:rsidR="0033187A">
                              <w:rPr>
                                <w:rFonts w:ascii="Arial"/>
                                <w:sz w:val="17"/>
                              </w:rPr>
                              <w:t>www.lscu.coop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BC62" id="Text Box 1" o:spid="_x0000_s1027" type="#_x0000_t202" style="position:absolute;margin-left:544.1pt;margin-top:742.9pt;width:58.6pt;height:21.3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" filled="f" stroked="f">
              <v:textbox inset="0,0,0,0">
                <w:txbxContent>
                  <w:p w14:paraId="22B80CD9" w14:textId="77777777" w:rsidR="00E030FF" w:rsidRDefault="0033187A">
                    <w:pPr>
                      <w:spacing w:before="12"/>
                      <w:ind w:left="20"/>
                      <w:rPr>
                        <w:rFonts w:ascii="Arial"/>
                        <w:sz w:val="17"/>
                      </w:rPr>
                    </w:pPr>
                    <w:r>
                      <w:rPr>
                        <w:rFonts w:ascii="Arial"/>
                        <w:sz w:val="17"/>
                      </w:rPr>
                      <w:t>866.231.0545</w:t>
                    </w:r>
                  </w:p>
                  <w:p w14:paraId="09D1B0DC" w14:textId="77777777" w:rsidR="00E030FF" w:rsidRDefault="006D3C62">
                    <w:pPr>
                      <w:spacing w:before="3"/>
                      <w:ind w:left="20"/>
                      <w:rPr>
                        <w:rFonts w:ascii="Arial"/>
                        <w:sz w:val="17"/>
                      </w:rPr>
                    </w:pPr>
                    <w:hyperlink r:id="rId3">
                      <w:r w:rsidR="0033187A">
                        <w:rPr>
                          <w:rFonts w:ascii="Arial"/>
                          <w:sz w:val="17"/>
                        </w:rPr>
                        <w:t>www.lscu.coop</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0BB6" w14:textId="77777777" w:rsidR="00AF40EE" w:rsidRDefault="00AF40EE">
      <w:r>
        <w:separator/>
      </w:r>
    </w:p>
  </w:footnote>
  <w:footnote w:type="continuationSeparator" w:id="0">
    <w:p w14:paraId="56082A39" w14:textId="77777777" w:rsidR="00AF40EE" w:rsidRDefault="00AF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7F39" w14:textId="550E623C" w:rsidR="00E030FF" w:rsidRDefault="00E030F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0CD"/>
    <w:multiLevelType w:val="hybridMultilevel"/>
    <w:tmpl w:val="C13E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C5F"/>
    <w:multiLevelType w:val="hybridMultilevel"/>
    <w:tmpl w:val="BF26A7A8"/>
    <w:lvl w:ilvl="0" w:tplc="6C521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A0C66"/>
    <w:multiLevelType w:val="hybridMultilevel"/>
    <w:tmpl w:val="8D8CC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0E281D"/>
    <w:multiLevelType w:val="hybridMultilevel"/>
    <w:tmpl w:val="36967E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9278C6"/>
    <w:multiLevelType w:val="hybridMultilevel"/>
    <w:tmpl w:val="E50C8E42"/>
    <w:lvl w:ilvl="0" w:tplc="B2E0E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11B3F"/>
    <w:multiLevelType w:val="hybridMultilevel"/>
    <w:tmpl w:val="D41A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E4D30"/>
    <w:multiLevelType w:val="hybridMultilevel"/>
    <w:tmpl w:val="B21C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DA0369"/>
    <w:multiLevelType w:val="hybridMultilevel"/>
    <w:tmpl w:val="C35647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D5306"/>
    <w:multiLevelType w:val="hybridMultilevel"/>
    <w:tmpl w:val="9FEA767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7F890F0B"/>
    <w:multiLevelType w:val="hybridMultilevel"/>
    <w:tmpl w:val="0964820E"/>
    <w:lvl w:ilvl="0" w:tplc="5226F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689499">
    <w:abstractNumId w:val="9"/>
  </w:num>
  <w:num w:numId="2" w16cid:durableId="2017802036">
    <w:abstractNumId w:val="4"/>
  </w:num>
  <w:num w:numId="3" w16cid:durableId="1679884578">
    <w:abstractNumId w:val="1"/>
  </w:num>
  <w:num w:numId="4" w16cid:durableId="1178697128">
    <w:abstractNumId w:val="5"/>
  </w:num>
  <w:num w:numId="5" w16cid:durableId="1926109161">
    <w:abstractNumId w:val="2"/>
  </w:num>
  <w:num w:numId="6" w16cid:durableId="421028048">
    <w:abstractNumId w:val="8"/>
  </w:num>
  <w:num w:numId="7" w16cid:durableId="601837453">
    <w:abstractNumId w:val="7"/>
  </w:num>
  <w:num w:numId="8" w16cid:durableId="1870216870">
    <w:abstractNumId w:val="3"/>
  </w:num>
  <w:num w:numId="9" w16cid:durableId="1171263156">
    <w:abstractNumId w:val="6"/>
  </w:num>
  <w:num w:numId="10" w16cid:durableId="18405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5"/>
  <w:drawingGridVerticalSpacing w:val="187"/>
  <w:displayHorizontalDrawingGridEvery w:val="2"/>
  <w:doNotUseMarginsForDrawingGridOrigin/>
  <w:drawingGridHorizontalOrigin w:val="936"/>
  <w:drawingGridVerticalOrigin w:val="2117"/>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FF"/>
    <w:rsid w:val="000001D6"/>
    <w:rsid w:val="00002252"/>
    <w:rsid w:val="000022CF"/>
    <w:rsid w:val="00002345"/>
    <w:rsid w:val="000037B4"/>
    <w:rsid w:val="00004796"/>
    <w:rsid w:val="00005D2F"/>
    <w:rsid w:val="00007158"/>
    <w:rsid w:val="0001013E"/>
    <w:rsid w:val="00010574"/>
    <w:rsid w:val="000108CF"/>
    <w:rsid w:val="000120EB"/>
    <w:rsid w:val="000142B5"/>
    <w:rsid w:val="00015560"/>
    <w:rsid w:val="000173FE"/>
    <w:rsid w:val="000201A6"/>
    <w:rsid w:val="00021A10"/>
    <w:rsid w:val="00021ED0"/>
    <w:rsid w:val="00021EE5"/>
    <w:rsid w:val="00023763"/>
    <w:rsid w:val="000270FD"/>
    <w:rsid w:val="00027958"/>
    <w:rsid w:val="00030315"/>
    <w:rsid w:val="0003074C"/>
    <w:rsid w:val="00031009"/>
    <w:rsid w:val="0003288B"/>
    <w:rsid w:val="00032E8E"/>
    <w:rsid w:val="0003351E"/>
    <w:rsid w:val="00033F91"/>
    <w:rsid w:val="0003518A"/>
    <w:rsid w:val="0003552A"/>
    <w:rsid w:val="00035C13"/>
    <w:rsid w:val="00035DC6"/>
    <w:rsid w:val="00036359"/>
    <w:rsid w:val="00036416"/>
    <w:rsid w:val="00036452"/>
    <w:rsid w:val="00036DEA"/>
    <w:rsid w:val="000378BD"/>
    <w:rsid w:val="00040456"/>
    <w:rsid w:val="000414A7"/>
    <w:rsid w:val="0004156A"/>
    <w:rsid w:val="000439F9"/>
    <w:rsid w:val="0004452C"/>
    <w:rsid w:val="0004489F"/>
    <w:rsid w:val="00044A44"/>
    <w:rsid w:val="00045082"/>
    <w:rsid w:val="00045990"/>
    <w:rsid w:val="00046452"/>
    <w:rsid w:val="00046650"/>
    <w:rsid w:val="00047461"/>
    <w:rsid w:val="000477A1"/>
    <w:rsid w:val="00050AB8"/>
    <w:rsid w:val="000511BF"/>
    <w:rsid w:val="000547AD"/>
    <w:rsid w:val="000562D3"/>
    <w:rsid w:val="0005775A"/>
    <w:rsid w:val="00057B6C"/>
    <w:rsid w:val="00060E2E"/>
    <w:rsid w:val="00061D65"/>
    <w:rsid w:val="00064894"/>
    <w:rsid w:val="00064936"/>
    <w:rsid w:val="00066ED3"/>
    <w:rsid w:val="0006733D"/>
    <w:rsid w:val="00067978"/>
    <w:rsid w:val="00067B60"/>
    <w:rsid w:val="00071FB4"/>
    <w:rsid w:val="00072428"/>
    <w:rsid w:val="0007368C"/>
    <w:rsid w:val="0007393C"/>
    <w:rsid w:val="00076460"/>
    <w:rsid w:val="0007657C"/>
    <w:rsid w:val="00076653"/>
    <w:rsid w:val="0007718C"/>
    <w:rsid w:val="0007791F"/>
    <w:rsid w:val="0008016E"/>
    <w:rsid w:val="000819E3"/>
    <w:rsid w:val="000823BB"/>
    <w:rsid w:val="00082ECD"/>
    <w:rsid w:val="00084310"/>
    <w:rsid w:val="000849DB"/>
    <w:rsid w:val="00084B73"/>
    <w:rsid w:val="0008519D"/>
    <w:rsid w:val="00085F8E"/>
    <w:rsid w:val="00087362"/>
    <w:rsid w:val="00090812"/>
    <w:rsid w:val="0009145B"/>
    <w:rsid w:val="00094A05"/>
    <w:rsid w:val="00094AAB"/>
    <w:rsid w:val="00097C75"/>
    <w:rsid w:val="000A04F8"/>
    <w:rsid w:val="000A0C61"/>
    <w:rsid w:val="000A11FD"/>
    <w:rsid w:val="000A1544"/>
    <w:rsid w:val="000A187B"/>
    <w:rsid w:val="000A1C5E"/>
    <w:rsid w:val="000A2963"/>
    <w:rsid w:val="000A37CB"/>
    <w:rsid w:val="000A4826"/>
    <w:rsid w:val="000A7DE6"/>
    <w:rsid w:val="000B0F8E"/>
    <w:rsid w:val="000B368C"/>
    <w:rsid w:val="000B606B"/>
    <w:rsid w:val="000B6314"/>
    <w:rsid w:val="000B6BED"/>
    <w:rsid w:val="000B7BBD"/>
    <w:rsid w:val="000C17C4"/>
    <w:rsid w:val="000C26C1"/>
    <w:rsid w:val="000C3C9B"/>
    <w:rsid w:val="000C3CB1"/>
    <w:rsid w:val="000C6EC3"/>
    <w:rsid w:val="000C7A70"/>
    <w:rsid w:val="000D02CD"/>
    <w:rsid w:val="000D047A"/>
    <w:rsid w:val="000D35B0"/>
    <w:rsid w:val="000D4D23"/>
    <w:rsid w:val="000D7797"/>
    <w:rsid w:val="000D79D8"/>
    <w:rsid w:val="000E0380"/>
    <w:rsid w:val="000E044A"/>
    <w:rsid w:val="000E0764"/>
    <w:rsid w:val="000E11CE"/>
    <w:rsid w:val="000E1744"/>
    <w:rsid w:val="000E2E6C"/>
    <w:rsid w:val="000E3086"/>
    <w:rsid w:val="000E38E6"/>
    <w:rsid w:val="000E58B7"/>
    <w:rsid w:val="000E5F08"/>
    <w:rsid w:val="000E6D5F"/>
    <w:rsid w:val="000F0888"/>
    <w:rsid w:val="000F1216"/>
    <w:rsid w:val="000F1D3B"/>
    <w:rsid w:val="000F1F1B"/>
    <w:rsid w:val="000F2CC4"/>
    <w:rsid w:val="000F4218"/>
    <w:rsid w:val="000F46B3"/>
    <w:rsid w:val="000F49F8"/>
    <w:rsid w:val="000F4EF5"/>
    <w:rsid w:val="000F6E02"/>
    <w:rsid w:val="001010C1"/>
    <w:rsid w:val="001012CC"/>
    <w:rsid w:val="001021D3"/>
    <w:rsid w:val="00102F78"/>
    <w:rsid w:val="00103AE6"/>
    <w:rsid w:val="00104883"/>
    <w:rsid w:val="00104BC7"/>
    <w:rsid w:val="00105D91"/>
    <w:rsid w:val="0010698D"/>
    <w:rsid w:val="00107793"/>
    <w:rsid w:val="00110D6A"/>
    <w:rsid w:val="0011138A"/>
    <w:rsid w:val="001118FE"/>
    <w:rsid w:val="0011264F"/>
    <w:rsid w:val="001132D0"/>
    <w:rsid w:val="001134CF"/>
    <w:rsid w:val="00113B07"/>
    <w:rsid w:val="00114172"/>
    <w:rsid w:val="001144C2"/>
    <w:rsid w:val="00114A93"/>
    <w:rsid w:val="00114F81"/>
    <w:rsid w:val="0011792A"/>
    <w:rsid w:val="00117F5C"/>
    <w:rsid w:val="00120E53"/>
    <w:rsid w:val="001230AD"/>
    <w:rsid w:val="001230E8"/>
    <w:rsid w:val="001237AD"/>
    <w:rsid w:val="0012392F"/>
    <w:rsid w:val="00124700"/>
    <w:rsid w:val="00124982"/>
    <w:rsid w:val="00124E4D"/>
    <w:rsid w:val="001259D4"/>
    <w:rsid w:val="001260E9"/>
    <w:rsid w:val="00127E95"/>
    <w:rsid w:val="00130079"/>
    <w:rsid w:val="0013078A"/>
    <w:rsid w:val="001310F2"/>
    <w:rsid w:val="00132072"/>
    <w:rsid w:val="0013307C"/>
    <w:rsid w:val="0013395C"/>
    <w:rsid w:val="00133E42"/>
    <w:rsid w:val="0013442F"/>
    <w:rsid w:val="00136236"/>
    <w:rsid w:val="00136278"/>
    <w:rsid w:val="0013660E"/>
    <w:rsid w:val="00136C19"/>
    <w:rsid w:val="00140A0C"/>
    <w:rsid w:val="00141B6F"/>
    <w:rsid w:val="001421D9"/>
    <w:rsid w:val="00142395"/>
    <w:rsid w:val="00142AFA"/>
    <w:rsid w:val="001456FD"/>
    <w:rsid w:val="00145FD2"/>
    <w:rsid w:val="0014666C"/>
    <w:rsid w:val="0014722A"/>
    <w:rsid w:val="001517FA"/>
    <w:rsid w:val="00151FDB"/>
    <w:rsid w:val="00152A83"/>
    <w:rsid w:val="00153A24"/>
    <w:rsid w:val="00154081"/>
    <w:rsid w:val="001545DF"/>
    <w:rsid w:val="00156004"/>
    <w:rsid w:val="00157930"/>
    <w:rsid w:val="0016028E"/>
    <w:rsid w:val="00160296"/>
    <w:rsid w:val="001627E2"/>
    <w:rsid w:val="00162CA1"/>
    <w:rsid w:val="00163875"/>
    <w:rsid w:val="00163B96"/>
    <w:rsid w:val="0016419A"/>
    <w:rsid w:val="00164C8D"/>
    <w:rsid w:val="001656FD"/>
    <w:rsid w:val="00167C82"/>
    <w:rsid w:val="00171B79"/>
    <w:rsid w:val="00173275"/>
    <w:rsid w:val="00173685"/>
    <w:rsid w:val="00174C80"/>
    <w:rsid w:val="00176E04"/>
    <w:rsid w:val="00180B2B"/>
    <w:rsid w:val="00180F5C"/>
    <w:rsid w:val="001811BB"/>
    <w:rsid w:val="001816CA"/>
    <w:rsid w:val="00181752"/>
    <w:rsid w:val="001820B8"/>
    <w:rsid w:val="001838BB"/>
    <w:rsid w:val="0018408B"/>
    <w:rsid w:val="00184F4D"/>
    <w:rsid w:val="00185AD7"/>
    <w:rsid w:val="0018758F"/>
    <w:rsid w:val="0019076C"/>
    <w:rsid w:val="001914D9"/>
    <w:rsid w:val="001919DF"/>
    <w:rsid w:val="00192783"/>
    <w:rsid w:val="00192D00"/>
    <w:rsid w:val="001932D7"/>
    <w:rsid w:val="00197BB7"/>
    <w:rsid w:val="001A01B5"/>
    <w:rsid w:val="001A0D18"/>
    <w:rsid w:val="001A0DA6"/>
    <w:rsid w:val="001A1C70"/>
    <w:rsid w:val="001A2214"/>
    <w:rsid w:val="001A3150"/>
    <w:rsid w:val="001A34AA"/>
    <w:rsid w:val="001A4BAF"/>
    <w:rsid w:val="001A5F4D"/>
    <w:rsid w:val="001A6BB6"/>
    <w:rsid w:val="001A714C"/>
    <w:rsid w:val="001A7374"/>
    <w:rsid w:val="001A7CDE"/>
    <w:rsid w:val="001B013C"/>
    <w:rsid w:val="001B4B2D"/>
    <w:rsid w:val="001B560D"/>
    <w:rsid w:val="001B5BDB"/>
    <w:rsid w:val="001B664A"/>
    <w:rsid w:val="001B712C"/>
    <w:rsid w:val="001C0594"/>
    <w:rsid w:val="001C2260"/>
    <w:rsid w:val="001C2760"/>
    <w:rsid w:val="001C4457"/>
    <w:rsid w:val="001C68C0"/>
    <w:rsid w:val="001C6935"/>
    <w:rsid w:val="001D020C"/>
    <w:rsid w:val="001D073F"/>
    <w:rsid w:val="001D14C2"/>
    <w:rsid w:val="001D1643"/>
    <w:rsid w:val="001D1794"/>
    <w:rsid w:val="001D22F9"/>
    <w:rsid w:val="001D324C"/>
    <w:rsid w:val="001D3312"/>
    <w:rsid w:val="001D4D8F"/>
    <w:rsid w:val="001D70E8"/>
    <w:rsid w:val="001D7CD5"/>
    <w:rsid w:val="001E0DC6"/>
    <w:rsid w:val="001E1049"/>
    <w:rsid w:val="001E1360"/>
    <w:rsid w:val="001E1D34"/>
    <w:rsid w:val="001E21A2"/>
    <w:rsid w:val="001E3704"/>
    <w:rsid w:val="001E3881"/>
    <w:rsid w:val="001E3B1C"/>
    <w:rsid w:val="001E41CA"/>
    <w:rsid w:val="001E4AFD"/>
    <w:rsid w:val="001E5459"/>
    <w:rsid w:val="001E65F2"/>
    <w:rsid w:val="001E6F1F"/>
    <w:rsid w:val="001E7E38"/>
    <w:rsid w:val="001F01A1"/>
    <w:rsid w:val="001F044B"/>
    <w:rsid w:val="001F0A62"/>
    <w:rsid w:val="001F17E9"/>
    <w:rsid w:val="001F33F9"/>
    <w:rsid w:val="001F36A9"/>
    <w:rsid w:val="001F3D00"/>
    <w:rsid w:val="001F3DFA"/>
    <w:rsid w:val="001F4247"/>
    <w:rsid w:val="001F444E"/>
    <w:rsid w:val="001F6107"/>
    <w:rsid w:val="001F7416"/>
    <w:rsid w:val="002001B4"/>
    <w:rsid w:val="00201194"/>
    <w:rsid w:val="00201A67"/>
    <w:rsid w:val="00201DEB"/>
    <w:rsid w:val="00202ACE"/>
    <w:rsid w:val="00204CCE"/>
    <w:rsid w:val="00205022"/>
    <w:rsid w:val="002054E2"/>
    <w:rsid w:val="0020594D"/>
    <w:rsid w:val="00206896"/>
    <w:rsid w:val="0021140A"/>
    <w:rsid w:val="00212FB8"/>
    <w:rsid w:val="00213760"/>
    <w:rsid w:val="002140B8"/>
    <w:rsid w:val="00215124"/>
    <w:rsid w:val="00216126"/>
    <w:rsid w:val="0021750E"/>
    <w:rsid w:val="00217AD8"/>
    <w:rsid w:val="00217F8F"/>
    <w:rsid w:val="0022140B"/>
    <w:rsid w:val="00221417"/>
    <w:rsid w:val="00222DBD"/>
    <w:rsid w:val="00222F24"/>
    <w:rsid w:val="00223816"/>
    <w:rsid w:val="002242DB"/>
    <w:rsid w:val="00224B55"/>
    <w:rsid w:val="00224BBF"/>
    <w:rsid w:val="00225596"/>
    <w:rsid w:val="00225AAA"/>
    <w:rsid w:val="002262E2"/>
    <w:rsid w:val="0023066F"/>
    <w:rsid w:val="002311F2"/>
    <w:rsid w:val="00232D02"/>
    <w:rsid w:val="00232F54"/>
    <w:rsid w:val="002338D7"/>
    <w:rsid w:val="0023413B"/>
    <w:rsid w:val="00234E74"/>
    <w:rsid w:val="00240349"/>
    <w:rsid w:val="00240E6D"/>
    <w:rsid w:val="00240EBF"/>
    <w:rsid w:val="00241895"/>
    <w:rsid w:val="00241E91"/>
    <w:rsid w:val="00242B07"/>
    <w:rsid w:val="00244417"/>
    <w:rsid w:val="002444F2"/>
    <w:rsid w:val="002448B0"/>
    <w:rsid w:val="00244B94"/>
    <w:rsid w:val="00244CFF"/>
    <w:rsid w:val="0025093C"/>
    <w:rsid w:val="0025132A"/>
    <w:rsid w:val="00251EEB"/>
    <w:rsid w:val="002544BB"/>
    <w:rsid w:val="0025669B"/>
    <w:rsid w:val="002572C3"/>
    <w:rsid w:val="00262A16"/>
    <w:rsid w:val="0026357D"/>
    <w:rsid w:val="00264949"/>
    <w:rsid w:val="00264D59"/>
    <w:rsid w:val="00265CCF"/>
    <w:rsid w:val="00266086"/>
    <w:rsid w:val="002662A9"/>
    <w:rsid w:val="00266FAB"/>
    <w:rsid w:val="00267110"/>
    <w:rsid w:val="002701E5"/>
    <w:rsid w:val="00272082"/>
    <w:rsid w:val="002721A1"/>
    <w:rsid w:val="00272B43"/>
    <w:rsid w:val="00274357"/>
    <w:rsid w:val="002763A2"/>
    <w:rsid w:val="00276619"/>
    <w:rsid w:val="00276F8D"/>
    <w:rsid w:val="00277394"/>
    <w:rsid w:val="002800A3"/>
    <w:rsid w:val="002800DB"/>
    <w:rsid w:val="00280CD9"/>
    <w:rsid w:val="0028125C"/>
    <w:rsid w:val="00281398"/>
    <w:rsid w:val="002816CC"/>
    <w:rsid w:val="00282230"/>
    <w:rsid w:val="00282A45"/>
    <w:rsid w:val="00282F72"/>
    <w:rsid w:val="00283A53"/>
    <w:rsid w:val="00283CFF"/>
    <w:rsid w:val="00283E56"/>
    <w:rsid w:val="0028400A"/>
    <w:rsid w:val="0028427D"/>
    <w:rsid w:val="00284C8B"/>
    <w:rsid w:val="0028642C"/>
    <w:rsid w:val="00286472"/>
    <w:rsid w:val="0028730E"/>
    <w:rsid w:val="0028788F"/>
    <w:rsid w:val="00294DF7"/>
    <w:rsid w:val="00295148"/>
    <w:rsid w:val="0029660D"/>
    <w:rsid w:val="002967A3"/>
    <w:rsid w:val="0029706F"/>
    <w:rsid w:val="00297B53"/>
    <w:rsid w:val="002A6B8E"/>
    <w:rsid w:val="002A7B04"/>
    <w:rsid w:val="002A7BC3"/>
    <w:rsid w:val="002B0C48"/>
    <w:rsid w:val="002B2ED3"/>
    <w:rsid w:val="002B3E6F"/>
    <w:rsid w:val="002B4750"/>
    <w:rsid w:val="002B48CF"/>
    <w:rsid w:val="002B4A20"/>
    <w:rsid w:val="002B4ACB"/>
    <w:rsid w:val="002B4E33"/>
    <w:rsid w:val="002B4E34"/>
    <w:rsid w:val="002B4E94"/>
    <w:rsid w:val="002B55CB"/>
    <w:rsid w:val="002B5DA9"/>
    <w:rsid w:val="002B777A"/>
    <w:rsid w:val="002B7D8F"/>
    <w:rsid w:val="002C1298"/>
    <w:rsid w:val="002C322A"/>
    <w:rsid w:val="002C35CA"/>
    <w:rsid w:val="002C656D"/>
    <w:rsid w:val="002D0BAB"/>
    <w:rsid w:val="002D196E"/>
    <w:rsid w:val="002D45FA"/>
    <w:rsid w:val="002D4D55"/>
    <w:rsid w:val="002D5C5C"/>
    <w:rsid w:val="002E126F"/>
    <w:rsid w:val="002E149C"/>
    <w:rsid w:val="002E2304"/>
    <w:rsid w:val="002E2BE8"/>
    <w:rsid w:val="002E3CED"/>
    <w:rsid w:val="002E431A"/>
    <w:rsid w:val="002E4F59"/>
    <w:rsid w:val="002E53D4"/>
    <w:rsid w:val="002E607E"/>
    <w:rsid w:val="002E79DF"/>
    <w:rsid w:val="002F17B1"/>
    <w:rsid w:val="002F3F19"/>
    <w:rsid w:val="002F750F"/>
    <w:rsid w:val="002F7850"/>
    <w:rsid w:val="003013B7"/>
    <w:rsid w:val="00303841"/>
    <w:rsid w:val="00303FF5"/>
    <w:rsid w:val="003041D3"/>
    <w:rsid w:val="0030471B"/>
    <w:rsid w:val="0030576A"/>
    <w:rsid w:val="003069C2"/>
    <w:rsid w:val="0030731D"/>
    <w:rsid w:val="00307550"/>
    <w:rsid w:val="003109F0"/>
    <w:rsid w:val="0031128D"/>
    <w:rsid w:val="0031231D"/>
    <w:rsid w:val="00314023"/>
    <w:rsid w:val="003158BC"/>
    <w:rsid w:val="00315A9A"/>
    <w:rsid w:val="00316BB2"/>
    <w:rsid w:val="00316DBD"/>
    <w:rsid w:val="0032119D"/>
    <w:rsid w:val="003212D8"/>
    <w:rsid w:val="00321520"/>
    <w:rsid w:val="00324A5D"/>
    <w:rsid w:val="00324A89"/>
    <w:rsid w:val="003260D5"/>
    <w:rsid w:val="003275BD"/>
    <w:rsid w:val="0033187A"/>
    <w:rsid w:val="00331E97"/>
    <w:rsid w:val="00332B1D"/>
    <w:rsid w:val="00332B8E"/>
    <w:rsid w:val="00333117"/>
    <w:rsid w:val="00335D76"/>
    <w:rsid w:val="00336A74"/>
    <w:rsid w:val="0034000F"/>
    <w:rsid w:val="00340A64"/>
    <w:rsid w:val="00341899"/>
    <w:rsid w:val="003423FC"/>
    <w:rsid w:val="00345BBE"/>
    <w:rsid w:val="00345C24"/>
    <w:rsid w:val="00345CEE"/>
    <w:rsid w:val="00346F81"/>
    <w:rsid w:val="003470DD"/>
    <w:rsid w:val="003510D3"/>
    <w:rsid w:val="00352A32"/>
    <w:rsid w:val="00353044"/>
    <w:rsid w:val="00354AD0"/>
    <w:rsid w:val="00356237"/>
    <w:rsid w:val="00357071"/>
    <w:rsid w:val="00357746"/>
    <w:rsid w:val="00360300"/>
    <w:rsid w:val="00360328"/>
    <w:rsid w:val="00362BD9"/>
    <w:rsid w:val="00363440"/>
    <w:rsid w:val="003645FC"/>
    <w:rsid w:val="00365D45"/>
    <w:rsid w:val="00366FB7"/>
    <w:rsid w:val="00367205"/>
    <w:rsid w:val="00374BC5"/>
    <w:rsid w:val="003762B3"/>
    <w:rsid w:val="00376E15"/>
    <w:rsid w:val="00377361"/>
    <w:rsid w:val="00380F7D"/>
    <w:rsid w:val="0038249C"/>
    <w:rsid w:val="00383F57"/>
    <w:rsid w:val="00384D2B"/>
    <w:rsid w:val="003864A6"/>
    <w:rsid w:val="00387519"/>
    <w:rsid w:val="0039263F"/>
    <w:rsid w:val="00395B87"/>
    <w:rsid w:val="003964AC"/>
    <w:rsid w:val="0039695B"/>
    <w:rsid w:val="00396F05"/>
    <w:rsid w:val="00397E89"/>
    <w:rsid w:val="003A0746"/>
    <w:rsid w:val="003A342C"/>
    <w:rsid w:val="003A48CD"/>
    <w:rsid w:val="003A4914"/>
    <w:rsid w:val="003A5030"/>
    <w:rsid w:val="003A5C61"/>
    <w:rsid w:val="003A6005"/>
    <w:rsid w:val="003A6C85"/>
    <w:rsid w:val="003A6F40"/>
    <w:rsid w:val="003A6FF9"/>
    <w:rsid w:val="003A75CC"/>
    <w:rsid w:val="003B292E"/>
    <w:rsid w:val="003B6DCE"/>
    <w:rsid w:val="003B7CA8"/>
    <w:rsid w:val="003C1658"/>
    <w:rsid w:val="003C3B42"/>
    <w:rsid w:val="003C4A90"/>
    <w:rsid w:val="003C55FA"/>
    <w:rsid w:val="003C5890"/>
    <w:rsid w:val="003C66B1"/>
    <w:rsid w:val="003C7660"/>
    <w:rsid w:val="003C7F44"/>
    <w:rsid w:val="003D0CA5"/>
    <w:rsid w:val="003D1625"/>
    <w:rsid w:val="003D2398"/>
    <w:rsid w:val="003D28C7"/>
    <w:rsid w:val="003D2E4B"/>
    <w:rsid w:val="003D398D"/>
    <w:rsid w:val="003D7253"/>
    <w:rsid w:val="003D744B"/>
    <w:rsid w:val="003D7BBA"/>
    <w:rsid w:val="003D7F11"/>
    <w:rsid w:val="003E0A53"/>
    <w:rsid w:val="003E1244"/>
    <w:rsid w:val="003E321B"/>
    <w:rsid w:val="003E32A8"/>
    <w:rsid w:val="003E49E1"/>
    <w:rsid w:val="003F01D9"/>
    <w:rsid w:val="003F0B1C"/>
    <w:rsid w:val="003F1AF1"/>
    <w:rsid w:val="003F32F5"/>
    <w:rsid w:val="003F3D10"/>
    <w:rsid w:val="003F436C"/>
    <w:rsid w:val="003F5C5D"/>
    <w:rsid w:val="003F6360"/>
    <w:rsid w:val="003F7451"/>
    <w:rsid w:val="00403AC4"/>
    <w:rsid w:val="00406563"/>
    <w:rsid w:val="00407B78"/>
    <w:rsid w:val="004107F3"/>
    <w:rsid w:val="00411089"/>
    <w:rsid w:val="0041120E"/>
    <w:rsid w:val="00411798"/>
    <w:rsid w:val="00411899"/>
    <w:rsid w:val="0041193D"/>
    <w:rsid w:val="004119A1"/>
    <w:rsid w:val="00411A86"/>
    <w:rsid w:val="004120CD"/>
    <w:rsid w:val="004128F0"/>
    <w:rsid w:val="00412D79"/>
    <w:rsid w:val="0041383B"/>
    <w:rsid w:val="00413B70"/>
    <w:rsid w:val="004145CB"/>
    <w:rsid w:val="00414C43"/>
    <w:rsid w:val="00415E49"/>
    <w:rsid w:val="00420170"/>
    <w:rsid w:val="00422E11"/>
    <w:rsid w:val="00423664"/>
    <w:rsid w:val="00424EE9"/>
    <w:rsid w:val="004252F5"/>
    <w:rsid w:val="00425616"/>
    <w:rsid w:val="00425D3A"/>
    <w:rsid w:val="004270D7"/>
    <w:rsid w:val="00427AB6"/>
    <w:rsid w:val="00427F89"/>
    <w:rsid w:val="004301CB"/>
    <w:rsid w:val="00430B18"/>
    <w:rsid w:val="00430E0C"/>
    <w:rsid w:val="0043239B"/>
    <w:rsid w:val="004333D0"/>
    <w:rsid w:val="004354F5"/>
    <w:rsid w:val="00435F23"/>
    <w:rsid w:val="00437422"/>
    <w:rsid w:val="00437B86"/>
    <w:rsid w:val="004401F1"/>
    <w:rsid w:val="00440A4E"/>
    <w:rsid w:val="00440D33"/>
    <w:rsid w:val="004415D4"/>
    <w:rsid w:val="004415E9"/>
    <w:rsid w:val="00441E57"/>
    <w:rsid w:val="0044261D"/>
    <w:rsid w:val="00442AC3"/>
    <w:rsid w:val="00444DC9"/>
    <w:rsid w:val="004473C3"/>
    <w:rsid w:val="00447C70"/>
    <w:rsid w:val="00450E0F"/>
    <w:rsid w:val="004518C2"/>
    <w:rsid w:val="00451D47"/>
    <w:rsid w:val="00452409"/>
    <w:rsid w:val="004525D7"/>
    <w:rsid w:val="004526FE"/>
    <w:rsid w:val="0045303A"/>
    <w:rsid w:val="004536ED"/>
    <w:rsid w:val="00453DB3"/>
    <w:rsid w:val="00454097"/>
    <w:rsid w:val="00454481"/>
    <w:rsid w:val="0045467E"/>
    <w:rsid w:val="00456048"/>
    <w:rsid w:val="004575C7"/>
    <w:rsid w:val="00457F73"/>
    <w:rsid w:val="004603D8"/>
    <w:rsid w:val="00462396"/>
    <w:rsid w:val="004638C4"/>
    <w:rsid w:val="00463E6B"/>
    <w:rsid w:val="0046505A"/>
    <w:rsid w:val="00466AF8"/>
    <w:rsid w:val="004672D2"/>
    <w:rsid w:val="004715D4"/>
    <w:rsid w:val="00472043"/>
    <w:rsid w:val="00472086"/>
    <w:rsid w:val="004729BE"/>
    <w:rsid w:val="004735C6"/>
    <w:rsid w:val="00473EC7"/>
    <w:rsid w:val="0047472C"/>
    <w:rsid w:val="00474804"/>
    <w:rsid w:val="00474F61"/>
    <w:rsid w:val="00474F87"/>
    <w:rsid w:val="00474FFE"/>
    <w:rsid w:val="00475091"/>
    <w:rsid w:val="004753FF"/>
    <w:rsid w:val="00477445"/>
    <w:rsid w:val="004802F7"/>
    <w:rsid w:val="004815CB"/>
    <w:rsid w:val="00482288"/>
    <w:rsid w:val="004827B8"/>
    <w:rsid w:val="00483515"/>
    <w:rsid w:val="0048384C"/>
    <w:rsid w:val="00484F0D"/>
    <w:rsid w:val="00485753"/>
    <w:rsid w:val="004857C6"/>
    <w:rsid w:val="004865F2"/>
    <w:rsid w:val="00486FC5"/>
    <w:rsid w:val="004901C4"/>
    <w:rsid w:val="0049071A"/>
    <w:rsid w:val="0049084E"/>
    <w:rsid w:val="00491368"/>
    <w:rsid w:val="00491482"/>
    <w:rsid w:val="00491B74"/>
    <w:rsid w:val="004921F5"/>
    <w:rsid w:val="00493FC6"/>
    <w:rsid w:val="004951D0"/>
    <w:rsid w:val="004951EA"/>
    <w:rsid w:val="00497948"/>
    <w:rsid w:val="004A11B9"/>
    <w:rsid w:val="004A185C"/>
    <w:rsid w:val="004A19D7"/>
    <w:rsid w:val="004A4F76"/>
    <w:rsid w:val="004A58C3"/>
    <w:rsid w:val="004A5EB0"/>
    <w:rsid w:val="004B0F18"/>
    <w:rsid w:val="004B16C6"/>
    <w:rsid w:val="004B2192"/>
    <w:rsid w:val="004B37CE"/>
    <w:rsid w:val="004B3989"/>
    <w:rsid w:val="004B4400"/>
    <w:rsid w:val="004B5665"/>
    <w:rsid w:val="004B679D"/>
    <w:rsid w:val="004B7430"/>
    <w:rsid w:val="004C0C4D"/>
    <w:rsid w:val="004C0E41"/>
    <w:rsid w:val="004C18A3"/>
    <w:rsid w:val="004C1CDC"/>
    <w:rsid w:val="004C209E"/>
    <w:rsid w:val="004C37CE"/>
    <w:rsid w:val="004C38F4"/>
    <w:rsid w:val="004C42C4"/>
    <w:rsid w:val="004C4847"/>
    <w:rsid w:val="004C71DA"/>
    <w:rsid w:val="004D34D6"/>
    <w:rsid w:val="004D44C1"/>
    <w:rsid w:val="004D4A82"/>
    <w:rsid w:val="004D4FEE"/>
    <w:rsid w:val="004D5803"/>
    <w:rsid w:val="004D5B45"/>
    <w:rsid w:val="004E2ACE"/>
    <w:rsid w:val="004E2D49"/>
    <w:rsid w:val="004E44EA"/>
    <w:rsid w:val="004E4955"/>
    <w:rsid w:val="004E4A29"/>
    <w:rsid w:val="004E5AD2"/>
    <w:rsid w:val="004E5BFE"/>
    <w:rsid w:val="004F0434"/>
    <w:rsid w:val="004F08DE"/>
    <w:rsid w:val="004F0AD4"/>
    <w:rsid w:val="004F1659"/>
    <w:rsid w:val="004F1678"/>
    <w:rsid w:val="004F2A74"/>
    <w:rsid w:val="004F75A4"/>
    <w:rsid w:val="004F7F29"/>
    <w:rsid w:val="005008D0"/>
    <w:rsid w:val="00501F18"/>
    <w:rsid w:val="005022B1"/>
    <w:rsid w:val="00502364"/>
    <w:rsid w:val="00502D62"/>
    <w:rsid w:val="005030BA"/>
    <w:rsid w:val="00503782"/>
    <w:rsid w:val="0050504F"/>
    <w:rsid w:val="00506110"/>
    <w:rsid w:val="005063CA"/>
    <w:rsid w:val="00506C1C"/>
    <w:rsid w:val="00507FB9"/>
    <w:rsid w:val="005104F4"/>
    <w:rsid w:val="00512288"/>
    <w:rsid w:val="00512CD7"/>
    <w:rsid w:val="005139AA"/>
    <w:rsid w:val="00513E35"/>
    <w:rsid w:val="005147D4"/>
    <w:rsid w:val="00514D34"/>
    <w:rsid w:val="00516B26"/>
    <w:rsid w:val="00517884"/>
    <w:rsid w:val="00520630"/>
    <w:rsid w:val="00520F12"/>
    <w:rsid w:val="00521359"/>
    <w:rsid w:val="00522663"/>
    <w:rsid w:val="00522A0C"/>
    <w:rsid w:val="00522B92"/>
    <w:rsid w:val="00523BB2"/>
    <w:rsid w:val="005246F4"/>
    <w:rsid w:val="00524A2C"/>
    <w:rsid w:val="00524E03"/>
    <w:rsid w:val="00524ED7"/>
    <w:rsid w:val="005273EB"/>
    <w:rsid w:val="00527E93"/>
    <w:rsid w:val="00530DD5"/>
    <w:rsid w:val="00532D7A"/>
    <w:rsid w:val="00533D4C"/>
    <w:rsid w:val="005357D6"/>
    <w:rsid w:val="00536F22"/>
    <w:rsid w:val="005370A4"/>
    <w:rsid w:val="00542998"/>
    <w:rsid w:val="00542B6D"/>
    <w:rsid w:val="00543A24"/>
    <w:rsid w:val="005444C9"/>
    <w:rsid w:val="00545441"/>
    <w:rsid w:val="0054601B"/>
    <w:rsid w:val="00546840"/>
    <w:rsid w:val="005505FF"/>
    <w:rsid w:val="00550A75"/>
    <w:rsid w:val="00550FC1"/>
    <w:rsid w:val="005525D3"/>
    <w:rsid w:val="00552B26"/>
    <w:rsid w:val="00552CA0"/>
    <w:rsid w:val="00553E6A"/>
    <w:rsid w:val="00555654"/>
    <w:rsid w:val="0055617E"/>
    <w:rsid w:val="005564FE"/>
    <w:rsid w:val="0055668B"/>
    <w:rsid w:val="00557F1B"/>
    <w:rsid w:val="005625EC"/>
    <w:rsid w:val="0056280E"/>
    <w:rsid w:val="00566EC5"/>
    <w:rsid w:val="005708EA"/>
    <w:rsid w:val="00571306"/>
    <w:rsid w:val="00572802"/>
    <w:rsid w:val="00575801"/>
    <w:rsid w:val="00575827"/>
    <w:rsid w:val="00575C75"/>
    <w:rsid w:val="0057720B"/>
    <w:rsid w:val="005804A1"/>
    <w:rsid w:val="00580DB5"/>
    <w:rsid w:val="0058164C"/>
    <w:rsid w:val="00581825"/>
    <w:rsid w:val="00581C5C"/>
    <w:rsid w:val="00582E9D"/>
    <w:rsid w:val="00584804"/>
    <w:rsid w:val="00585C2C"/>
    <w:rsid w:val="00587158"/>
    <w:rsid w:val="00591267"/>
    <w:rsid w:val="00592139"/>
    <w:rsid w:val="00592B54"/>
    <w:rsid w:val="005944AF"/>
    <w:rsid w:val="0059643B"/>
    <w:rsid w:val="005968A5"/>
    <w:rsid w:val="00597D89"/>
    <w:rsid w:val="00597FD9"/>
    <w:rsid w:val="005A08D9"/>
    <w:rsid w:val="005A238F"/>
    <w:rsid w:val="005A29A7"/>
    <w:rsid w:val="005A2B8D"/>
    <w:rsid w:val="005A2F39"/>
    <w:rsid w:val="005A3126"/>
    <w:rsid w:val="005A3D0B"/>
    <w:rsid w:val="005A40A9"/>
    <w:rsid w:val="005A47AC"/>
    <w:rsid w:val="005A5D9E"/>
    <w:rsid w:val="005A61E8"/>
    <w:rsid w:val="005B05B2"/>
    <w:rsid w:val="005B273D"/>
    <w:rsid w:val="005B2A45"/>
    <w:rsid w:val="005B516B"/>
    <w:rsid w:val="005B5E74"/>
    <w:rsid w:val="005B6157"/>
    <w:rsid w:val="005B68AF"/>
    <w:rsid w:val="005B6F44"/>
    <w:rsid w:val="005B7F79"/>
    <w:rsid w:val="005C0438"/>
    <w:rsid w:val="005C153F"/>
    <w:rsid w:val="005C3D1B"/>
    <w:rsid w:val="005C4565"/>
    <w:rsid w:val="005C46DA"/>
    <w:rsid w:val="005C5E72"/>
    <w:rsid w:val="005C6307"/>
    <w:rsid w:val="005C6F4F"/>
    <w:rsid w:val="005C769B"/>
    <w:rsid w:val="005C778E"/>
    <w:rsid w:val="005C7CFE"/>
    <w:rsid w:val="005D12B2"/>
    <w:rsid w:val="005D32BD"/>
    <w:rsid w:val="005D48C0"/>
    <w:rsid w:val="005D49A9"/>
    <w:rsid w:val="005D4C04"/>
    <w:rsid w:val="005D4F41"/>
    <w:rsid w:val="005D537D"/>
    <w:rsid w:val="005D5BFE"/>
    <w:rsid w:val="005D6F76"/>
    <w:rsid w:val="005E14FE"/>
    <w:rsid w:val="005E244F"/>
    <w:rsid w:val="005E2B59"/>
    <w:rsid w:val="005E33E8"/>
    <w:rsid w:val="005E39FB"/>
    <w:rsid w:val="005E4DF0"/>
    <w:rsid w:val="005F0F08"/>
    <w:rsid w:val="005F1D3C"/>
    <w:rsid w:val="005F212A"/>
    <w:rsid w:val="005F22B0"/>
    <w:rsid w:val="005F256C"/>
    <w:rsid w:val="005F2DDB"/>
    <w:rsid w:val="005F5348"/>
    <w:rsid w:val="005F6585"/>
    <w:rsid w:val="005F6C74"/>
    <w:rsid w:val="005F6F86"/>
    <w:rsid w:val="005F6FA2"/>
    <w:rsid w:val="005F79B4"/>
    <w:rsid w:val="00602659"/>
    <w:rsid w:val="0060355A"/>
    <w:rsid w:val="00603F48"/>
    <w:rsid w:val="00604F09"/>
    <w:rsid w:val="00604F2E"/>
    <w:rsid w:val="006050E9"/>
    <w:rsid w:val="006054D6"/>
    <w:rsid w:val="00605623"/>
    <w:rsid w:val="006067C1"/>
    <w:rsid w:val="006103C8"/>
    <w:rsid w:val="006109EC"/>
    <w:rsid w:val="00611BAD"/>
    <w:rsid w:val="00612CD2"/>
    <w:rsid w:val="00613F92"/>
    <w:rsid w:val="0061424F"/>
    <w:rsid w:val="0061455D"/>
    <w:rsid w:val="00614951"/>
    <w:rsid w:val="00614BD8"/>
    <w:rsid w:val="00614EB3"/>
    <w:rsid w:val="006153A9"/>
    <w:rsid w:val="00615456"/>
    <w:rsid w:val="00617A8F"/>
    <w:rsid w:val="006202C8"/>
    <w:rsid w:val="0062065E"/>
    <w:rsid w:val="006219B5"/>
    <w:rsid w:val="00622019"/>
    <w:rsid w:val="00622C4C"/>
    <w:rsid w:val="00624CF7"/>
    <w:rsid w:val="00625549"/>
    <w:rsid w:val="006262A6"/>
    <w:rsid w:val="006269F4"/>
    <w:rsid w:val="00626F01"/>
    <w:rsid w:val="00626F34"/>
    <w:rsid w:val="006275BA"/>
    <w:rsid w:val="00627634"/>
    <w:rsid w:val="00627894"/>
    <w:rsid w:val="00627B95"/>
    <w:rsid w:val="00630875"/>
    <w:rsid w:val="00630C58"/>
    <w:rsid w:val="0063180C"/>
    <w:rsid w:val="00631A14"/>
    <w:rsid w:val="006325F8"/>
    <w:rsid w:val="00633036"/>
    <w:rsid w:val="00633354"/>
    <w:rsid w:val="00634796"/>
    <w:rsid w:val="00634C5C"/>
    <w:rsid w:val="006359EC"/>
    <w:rsid w:val="00636FEB"/>
    <w:rsid w:val="006378A2"/>
    <w:rsid w:val="00640550"/>
    <w:rsid w:val="00641070"/>
    <w:rsid w:val="00641638"/>
    <w:rsid w:val="00642515"/>
    <w:rsid w:val="00642B63"/>
    <w:rsid w:val="00644E35"/>
    <w:rsid w:val="0064664E"/>
    <w:rsid w:val="006467DC"/>
    <w:rsid w:val="00646AFC"/>
    <w:rsid w:val="00646C81"/>
    <w:rsid w:val="0064778B"/>
    <w:rsid w:val="00650732"/>
    <w:rsid w:val="00650BDD"/>
    <w:rsid w:val="00650E3C"/>
    <w:rsid w:val="006532B8"/>
    <w:rsid w:val="00655260"/>
    <w:rsid w:val="00655E77"/>
    <w:rsid w:val="00656EE6"/>
    <w:rsid w:val="00657BAE"/>
    <w:rsid w:val="00660CE6"/>
    <w:rsid w:val="0066100D"/>
    <w:rsid w:val="0066141E"/>
    <w:rsid w:val="006615DE"/>
    <w:rsid w:val="006637CB"/>
    <w:rsid w:val="00665202"/>
    <w:rsid w:val="00665CC6"/>
    <w:rsid w:val="0066600B"/>
    <w:rsid w:val="00666AD6"/>
    <w:rsid w:val="006677F7"/>
    <w:rsid w:val="006678B2"/>
    <w:rsid w:val="00667B27"/>
    <w:rsid w:val="00667D9A"/>
    <w:rsid w:val="00670FE0"/>
    <w:rsid w:val="006716B1"/>
    <w:rsid w:val="00671B20"/>
    <w:rsid w:val="006724C3"/>
    <w:rsid w:val="006729CC"/>
    <w:rsid w:val="006741C4"/>
    <w:rsid w:val="006744BD"/>
    <w:rsid w:val="00675245"/>
    <w:rsid w:val="00675809"/>
    <w:rsid w:val="00676671"/>
    <w:rsid w:val="00676E2B"/>
    <w:rsid w:val="006775E5"/>
    <w:rsid w:val="00677DB7"/>
    <w:rsid w:val="00681342"/>
    <w:rsid w:val="0068265E"/>
    <w:rsid w:val="006828FD"/>
    <w:rsid w:val="00685614"/>
    <w:rsid w:val="0068688D"/>
    <w:rsid w:val="00686B14"/>
    <w:rsid w:val="00690398"/>
    <w:rsid w:val="00690ABD"/>
    <w:rsid w:val="00690F39"/>
    <w:rsid w:val="00690FD2"/>
    <w:rsid w:val="00691A41"/>
    <w:rsid w:val="00691F28"/>
    <w:rsid w:val="00692A33"/>
    <w:rsid w:val="00692F7B"/>
    <w:rsid w:val="00693926"/>
    <w:rsid w:val="006947D1"/>
    <w:rsid w:val="00695281"/>
    <w:rsid w:val="006971DE"/>
    <w:rsid w:val="006A0C97"/>
    <w:rsid w:val="006A1EF9"/>
    <w:rsid w:val="006A353D"/>
    <w:rsid w:val="006A3B28"/>
    <w:rsid w:val="006A496E"/>
    <w:rsid w:val="006A4C7A"/>
    <w:rsid w:val="006A5A84"/>
    <w:rsid w:val="006A6B1F"/>
    <w:rsid w:val="006A7F37"/>
    <w:rsid w:val="006B1043"/>
    <w:rsid w:val="006B3412"/>
    <w:rsid w:val="006B3995"/>
    <w:rsid w:val="006B6799"/>
    <w:rsid w:val="006B70C0"/>
    <w:rsid w:val="006B78E5"/>
    <w:rsid w:val="006C0169"/>
    <w:rsid w:val="006C111E"/>
    <w:rsid w:val="006C406A"/>
    <w:rsid w:val="006C4279"/>
    <w:rsid w:val="006C4A75"/>
    <w:rsid w:val="006C59FA"/>
    <w:rsid w:val="006C5E5D"/>
    <w:rsid w:val="006C695F"/>
    <w:rsid w:val="006C7950"/>
    <w:rsid w:val="006D0115"/>
    <w:rsid w:val="006D03BD"/>
    <w:rsid w:val="006D3C62"/>
    <w:rsid w:val="006D3D1D"/>
    <w:rsid w:val="006D56BB"/>
    <w:rsid w:val="006D59AA"/>
    <w:rsid w:val="006D631E"/>
    <w:rsid w:val="006D70DF"/>
    <w:rsid w:val="006D7B30"/>
    <w:rsid w:val="006E0D65"/>
    <w:rsid w:val="006E20E2"/>
    <w:rsid w:val="006E3610"/>
    <w:rsid w:val="006E3BC8"/>
    <w:rsid w:val="006E4AD2"/>
    <w:rsid w:val="006E4B5D"/>
    <w:rsid w:val="006E5002"/>
    <w:rsid w:val="006E5748"/>
    <w:rsid w:val="006E612B"/>
    <w:rsid w:val="006E64CB"/>
    <w:rsid w:val="006E6D75"/>
    <w:rsid w:val="006F08FA"/>
    <w:rsid w:val="006F0D8D"/>
    <w:rsid w:val="006F27FB"/>
    <w:rsid w:val="006F3C5A"/>
    <w:rsid w:val="006F41EB"/>
    <w:rsid w:val="006F5A87"/>
    <w:rsid w:val="006F5CBD"/>
    <w:rsid w:val="006F7C5B"/>
    <w:rsid w:val="006F7D91"/>
    <w:rsid w:val="00700640"/>
    <w:rsid w:val="00700D02"/>
    <w:rsid w:val="00701259"/>
    <w:rsid w:val="00701FBA"/>
    <w:rsid w:val="0070425C"/>
    <w:rsid w:val="007042EA"/>
    <w:rsid w:val="00704D1B"/>
    <w:rsid w:val="00705B9D"/>
    <w:rsid w:val="00705BC5"/>
    <w:rsid w:val="00705DFE"/>
    <w:rsid w:val="00706F29"/>
    <w:rsid w:val="00707D0E"/>
    <w:rsid w:val="00707E78"/>
    <w:rsid w:val="00711B5A"/>
    <w:rsid w:val="00713BB2"/>
    <w:rsid w:val="00715D41"/>
    <w:rsid w:val="007173D8"/>
    <w:rsid w:val="0071767B"/>
    <w:rsid w:val="007201B0"/>
    <w:rsid w:val="00722041"/>
    <w:rsid w:val="007235E6"/>
    <w:rsid w:val="00723C43"/>
    <w:rsid w:val="00723E4E"/>
    <w:rsid w:val="007245AE"/>
    <w:rsid w:val="007262C7"/>
    <w:rsid w:val="007263D9"/>
    <w:rsid w:val="00727590"/>
    <w:rsid w:val="007275A5"/>
    <w:rsid w:val="007315E9"/>
    <w:rsid w:val="00734EB0"/>
    <w:rsid w:val="00737BA1"/>
    <w:rsid w:val="00740D2C"/>
    <w:rsid w:val="00740EC7"/>
    <w:rsid w:val="00740EF7"/>
    <w:rsid w:val="0074386F"/>
    <w:rsid w:val="00743936"/>
    <w:rsid w:val="007440CD"/>
    <w:rsid w:val="00744A75"/>
    <w:rsid w:val="00744A9B"/>
    <w:rsid w:val="00746038"/>
    <w:rsid w:val="00746D61"/>
    <w:rsid w:val="00747FB0"/>
    <w:rsid w:val="00752931"/>
    <w:rsid w:val="00753574"/>
    <w:rsid w:val="007566A3"/>
    <w:rsid w:val="00756C5D"/>
    <w:rsid w:val="00756D0D"/>
    <w:rsid w:val="00757BF6"/>
    <w:rsid w:val="00761738"/>
    <w:rsid w:val="00761D34"/>
    <w:rsid w:val="00764018"/>
    <w:rsid w:val="007645A8"/>
    <w:rsid w:val="00764652"/>
    <w:rsid w:val="0076469E"/>
    <w:rsid w:val="00764B5B"/>
    <w:rsid w:val="007651F9"/>
    <w:rsid w:val="00765B64"/>
    <w:rsid w:val="00766ACC"/>
    <w:rsid w:val="00767173"/>
    <w:rsid w:val="007677CD"/>
    <w:rsid w:val="00770045"/>
    <w:rsid w:val="00770AA5"/>
    <w:rsid w:val="00771112"/>
    <w:rsid w:val="00771615"/>
    <w:rsid w:val="00773FAC"/>
    <w:rsid w:val="00774857"/>
    <w:rsid w:val="0077640D"/>
    <w:rsid w:val="00776EC1"/>
    <w:rsid w:val="00777435"/>
    <w:rsid w:val="00777A10"/>
    <w:rsid w:val="00780318"/>
    <w:rsid w:val="007824F1"/>
    <w:rsid w:val="00782832"/>
    <w:rsid w:val="00782CEE"/>
    <w:rsid w:val="00783F7D"/>
    <w:rsid w:val="00784588"/>
    <w:rsid w:val="00784FDB"/>
    <w:rsid w:val="00785125"/>
    <w:rsid w:val="007852EE"/>
    <w:rsid w:val="00785764"/>
    <w:rsid w:val="0078589E"/>
    <w:rsid w:val="00786FAC"/>
    <w:rsid w:val="0079172B"/>
    <w:rsid w:val="0079191C"/>
    <w:rsid w:val="00791FF6"/>
    <w:rsid w:val="0079222B"/>
    <w:rsid w:val="007929EE"/>
    <w:rsid w:val="00792F3C"/>
    <w:rsid w:val="007957B3"/>
    <w:rsid w:val="00795DED"/>
    <w:rsid w:val="0079664C"/>
    <w:rsid w:val="00796BFD"/>
    <w:rsid w:val="00797623"/>
    <w:rsid w:val="00797B44"/>
    <w:rsid w:val="007A025B"/>
    <w:rsid w:val="007A0320"/>
    <w:rsid w:val="007A0D00"/>
    <w:rsid w:val="007A10E0"/>
    <w:rsid w:val="007A1CC1"/>
    <w:rsid w:val="007A2681"/>
    <w:rsid w:val="007A331C"/>
    <w:rsid w:val="007A4E35"/>
    <w:rsid w:val="007A5D77"/>
    <w:rsid w:val="007A68A5"/>
    <w:rsid w:val="007A6A0E"/>
    <w:rsid w:val="007A6E1D"/>
    <w:rsid w:val="007A7BE6"/>
    <w:rsid w:val="007B0FBB"/>
    <w:rsid w:val="007B1BD5"/>
    <w:rsid w:val="007B23C6"/>
    <w:rsid w:val="007B27BA"/>
    <w:rsid w:val="007B2B7C"/>
    <w:rsid w:val="007B43FA"/>
    <w:rsid w:val="007C0644"/>
    <w:rsid w:val="007C3785"/>
    <w:rsid w:val="007C4C0E"/>
    <w:rsid w:val="007C516F"/>
    <w:rsid w:val="007C645D"/>
    <w:rsid w:val="007C7CAE"/>
    <w:rsid w:val="007D0AA3"/>
    <w:rsid w:val="007D0C68"/>
    <w:rsid w:val="007D0CA5"/>
    <w:rsid w:val="007D1871"/>
    <w:rsid w:val="007D1896"/>
    <w:rsid w:val="007D21B7"/>
    <w:rsid w:val="007D2C26"/>
    <w:rsid w:val="007D4A7B"/>
    <w:rsid w:val="007D4EFA"/>
    <w:rsid w:val="007D5A77"/>
    <w:rsid w:val="007D607E"/>
    <w:rsid w:val="007D69AC"/>
    <w:rsid w:val="007E10E3"/>
    <w:rsid w:val="007E1E16"/>
    <w:rsid w:val="007E2789"/>
    <w:rsid w:val="007E3AF7"/>
    <w:rsid w:val="007E5553"/>
    <w:rsid w:val="007E69C9"/>
    <w:rsid w:val="007E7F13"/>
    <w:rsid w:val="007F234A"/>
    <w:rsid w:val="007F2AD1"/>
    <w:rsid w:val="007F2F3E"/>
    <w:rsid w:val="007F39C3"/>
    <w:rsid w:val="007F4FED"/>
    <w:rsid w:val="007F50E4"/>
    <w:rsid w:val="007F5DE1"/>
    <w:rsid w:val="007F63B4"/>
    <w:rsid w:val="007F7A30"/>
    <w:rsid w:val="007F7A7A"/>
    <w:rsid w:val="007F7DEA"/>
    <w:rsid w:val="008012B2"/>
    <w:rsid w:val="00801CA6"/>
    <w:rsid w:val="00801DE9"/>
    <w:rsid w:val="00802661"/>
    <w:rsid w:val="008033AD"/>
    <w:rsid w:val="00805B76"/>
    <w:rsid w:val="00805E17"/>
    <w:rsid w:val="0080652E"/>
    <w:rsid w:val="008071FC"/>
    <w:rsid w:val="00807324"/>
    <w:rsid w:val="00807C77"/>
    <w:rsid w:val="0081126E"/>
    <w:rsid w:val="0081378E"/>
    <w:rsid w:val="00814654"/>
    <w:rsid w:val="00814844"/>
    <w:rsid w:val="008151AF"/>
    <w:rsid w:val="00815B8E"/>
    <w:rsid w:val="00816C18"/>
    <w:rsid w:val="008227AA"/>
    <w:rsid w:val="00822A8A"/>
    <w:rsid w:val="0082304F"/>
    <w:rsid w:val="0082320E"/>
    <w:rsid w:val="00823F7B"/>
    <w:rsid w:val="0082644B"/>
    <w:rsid w:val="0082672C"/>
    <w:rsid w:val="008270EA"/>
    <w:rsid w:val="00827895"/>
    <w:rsid w:val="00827A9E"/>
    <w:rsid w:val="00827FF4"/>
    <w:rsid w:val="00834742"/>
    <w:rsid w:val="0083572B"/>
    <w:rsid w:val="00836B23"/>
    <w:rsid w:val="008377B6"/>
    <w:rsid w:val="008419BF"/>
    <w:rsid w:val="008424D3"/>
    <w:rsid w:val="0084327A"/>
    <w:rsid w:val="00843ED6"/>
    <w:rsid w:val="0084411B"/>
    <w:rsid w:val="00844128"/>
    <w:rsid w:val="00845AA4"/>
    <w:rsid w:val="008461BD"/>
    <w:rsid w:val="0084782C"/>
    <w:rsid w:val="00850F74"/>
    <w:rsid w:val="0085124D"/>
    <w:rsid w:val="00851E6E"/>
    <w:rsid w:val="008529EE"/>
    <w:rsid w:val="00854FBA"/>
    <w:rsid w:val="00856003"/>
    <w:rsid w:val="00856164"/>
    <w:rsid w:val="00857917"/>
    <w:rsid w:val="008621CA"/>
    <w:rsid w:val="00862267"/>
    <w:rsid w:val="00862FCA"/>
    <w:rsid w:val="008630DE"/>
    <w:rsid w:val="008631BB"/>
    <w:rsid w:val="00863CAE"/>
    <w:rsid w:val="0086454E"/>
    <w:rsid w:val="00864CAF"/>
    <w:rsid w:val="00865CFA"/>
    <w:rsid w:val="0086604C"/>
    <w:rsid w:val="008661A7"/>
    <w:rsid w:val="00867A3D"/>
    <w:rsid w:val="00870967"/>
    <w:rsid w:val="00870D9F"/>
    <w:rsid w:val="00870FBF"/>
    <w:rsid w:val="00873278"/>
    <w:rsid w:val="008734B0"/>
    <w:rsid w:val="00873C07"/>
    <w:rsid w:val="008743AC"/>
    <w:rsid w:val="0087550D"/>
    <w:rsid w:val="0087739D"/>
    <w:rsid w:val="00877F8B"/>
    <w:rsid w:val="00880926"/>
    <w:rsid w:val="00880C48"/>
    <w:rsid w:val="00881156"/>
    <w:rsid w:val="008818CC"/>
    <w:rsid w:val="00882916"/>
    <w:rsid w:val="00882FA4"/>
    <w:rsid w:val="00885767"/>
    <w:rsid w:val="00885DA7"/>
    <w:rsid w:val="00886DAB"/>
    <w:rsid w:val="0089155E"/>
    <w:rsid w:val="00891AA8"/>
    <w:rsid w:val="0089236F"/>
    <w:rsid w:val="0089557F"/>
    <w:rsid w:val="00897F25"/>
    <w:rsid w:val="008A067D"/>
    <w:rsid w:val="008A18B0"/>
    <w:rsid w:val="008A2A50"/>
    <w:rsid w:val="008A2AA7"/>
    <w:rsid w:val="008A2EC8"/>
    <w:rsid w:val="008A3907"/>
    <w:rsid w:val="008A4263"/>
    <w:rsid w:val="008A518B"/>
    <w:rsid w:val="008A5A70"/>
    <w:rsid w:val="008A6121"/>
    <w:rsid w:val="008A7951"/>
    <w:rsid w:val="008B3C27"/>
    <w:rsid w:val="008B4234"/>
    <w:rsid w:val="008B64F9"/>
    <w:rsid w:val="008B77EB"/>
    <w:rsid w:val="008C0312"/>
    <w:rsid w:val="008C07D2"/>
    <w:rsid w:val="008C08CE"/>
    <w:rsid w:val="008C094A"/>
    <w:rsid w:val="008C289F"/>
    <w:rsid w:val="008C2EC3"/>
    <w:rsid w:val="008C4D1F"/>
    <w:rsid w:val="008C6486"/>
    <w:rsid w:val="008C7093"/>
    <w:rsid w:val="008C7F00"/>
    <w:rsid w:val="008D0A47"/>
    <w:rsid w:val="008D2122"/>
    <w:rsid w:val="008D3E3F"/>
    <w:rsid w:val="008D433D"/>
    <w:rsid w:val="008D4805"/>
    <w:rsid w:val="008D4CDC"/>
    <w:rsid w:val="008D7918"/>
    <w:rsid w:val="008E0754"/>
    <w:rsid w:val="008E10EE"/>
    <w:rsid w:val="008E1E5B"/>
    <w:rsid w:val="008E28D4"/>
    <w:rsid w:val="008E2E01"/>
    <w:rsid w:val="008E3D08"/>
    <w:rsid w:val="008E45F0"/>
    <w:rsid w:val="008E4DE8"/>
    <w:rsid w:val="008E61A1"/>
    <w:rsid w:val="008E6500"/>
    <w:rsid w:val="008F058B"/>
    <w:rsid w:val="008F14DA"/>
    <w:rsid w:val="008F152E"/>
    <w:rsid w:val="008F38FC"/>
    <w:rsid w:val="008F3E9D"/>
    <w:rsid w:val="008F3FB3"/>
    <w:rsid w:val="008F4B3D"/>
    <w:rsid w:val="008F4FC1"/>
    <w:rsid w:val="008F53D6"/>
    <w:rsid w:val="008F6D80"/>
    <w:rsid w:val="008F78F3"/>
    <w:rsid w:val="0090041C"/>
    <w:rsid w:val="00901352"/>
    <w:rsid w:val="00903970"/>
    <w:rsid w:val="0090446A"/>
    <w:rsid w:val="00906E20"/>
    <w:rsid w:val="009106EF"/>
    <w:rsid w:val="00911181"/>
    <w:rsid w:val="00912BAC"/>
    <w:rsid w:val="00913837"/>
    <w:rsid w:val="00915335"/>
    <w:rsid w:val="009153E5"/>
    <w:rsid w:val="0091654B"/>
    <w:rsid w:val="00916E1B"/>
    <w:rsid w:val="00917734"/>
    <w:rsid w:val="009178E6"/>
    <w:rsid w:val="0092095B"/>
    <w:rsid w:val="009221DA"/>
    <w:rsid w:val="00925B75"/>
    <w:rsid w:val="00927883"/>
    <w:rsid w:val="00930062"/>
    <w:rsid w:val="00930C67"/>
    <w:rsid w:val="00931040"/>
    <w:rsid w:val="00933552"/>
    <w:rsid w:val="00933EF9"/>
    <w:rsid w:val="009340D8"/>
    <w:rsid w:val="00935295"/>
    <w:rsid w:val="00936646"/>
    <w:rsid w:val="00936D53"/>
    <w:rsid w:val="00936FDA"/>
    <w:rsid w:val="009401EE"/>
    <w:rsid w:val="0094121C"/>
    <w:rsid w:val="0094273D"/>
    <w:rsid w:val="00942B8B"/>
    <w:rsid w:val="0094395F"/>
    <w:rsid w:val="00943AD7"/>
    <w:rsid w:val="00943F2D"/>
    <w:rsid w:val="00943F45"/>
    <w:rsid w:val="009447FD"/>
    <w:rsid w:val="0094500D"/>
    <w:rsid w:val="00945AE6"/>
    <w:rsid w:val="00946583"/>
    <w:rsid w:val="009470B5"/>
    <w:rsid w:val="00947A7A"/>
    <w:rsid w:val="00947F55"/>
    <w:rsid w:val="00947FFB"/>
    <w:rsid w:val="009500E9"/>
    <w:rsid w:val="00950944"/>
    <w:rsid w:val="00950DA2"/>
    <w:rsid w:val="009516FD"/>
    <w:rsid w:val="00951A27"/>
    <w:rsid w:val="009531B1"/>
    <w:rsid w:val="009535BA"/>
    <w:rsid w:val="00953BE8"/>
    <w:rsid w:val="00956446"/>
    <w:rsid w:val="00957DEA"/>
    <w:rsid w:val="00957FC1"/>
    <w:rsid w:val="00961076"/>
    <w:rsid w:val="009625F1"/>
    <w:rsid w:val="0096360C"/>
    <w:rsid w:val="0096418A"/>
    <w:rsid w:val="009652D0"/>
    <w:rsid w:val="0096598B"/>
    <w:rsid w:val="009709DD"/>
    <w:rsid w:val="009718A9"/>
    <w:rsid w:val="00972347"/>
    <w:rsid w:val="00972428"/>
    <w:rsid w:val="00974966"/>
    <w:rsid w:val="009760F7"/>
    <w:rsid w:val="00976BE4"/>
    <w:rsid w:val="00977C29"/>
    <w:rsid w:val="009823E3"/>
    <w:rsid w:val="009827E1"/>
    <w:rsid w:val="009835DA"/>
    <w:rsid w:val="0098665E"/>
    <w:rsid w:val="00986C41"/>
    <w:rsid w:val="0098762B"/>
    <w:rsid w:val="009876FE"/>
    <w:rsid w:val="0099006C"/>
    <w:rsid w:val="0099185D"/>
    <w:rsid w:val="00993E00"/>
    <w:rsid w:val="009970D1"/>
    <w:rsid w:val="009A0215"/>
    <w:rsid w:val="009A1AD6"/>
    <w:rsid w:val="009A2021"/>
    <w:rsid w:val="009A2E7D"/>
    <w:rsid w:val="009A3E6C"/>
    <w:rsid w:val="009A3EAF"/>
    <w:rsid w:val="009A4673"/>
    <w:rsid w:val="009A510B"/>
    <w:rsid w:val="009A6AB6"/>
    <w:rsid w:val="009A7AC2"/>
    <w:rsid w:val="009B1AEF"/>
    <w:rsid w:val="009B22F3"/>
    <w:rsid w:val="009B2417"/>
    <w:rsid w:val="009B2DCA"/>
    <w:rsid w:val="009B31DB"/>
    <w:rsid w:val="009B4E5C"/>
    <w:rsid w:val="009C01BE"/>
    <w:rsid w:val="009C027C"/>
    <w:rsid w:val="009C111C"/>
    <w:rsid w:val="009C219C"/>
    <w:rsid w:val="009C30EE"/>
    <w:rsid w:val="009C4AAA"/>
    <w:rsid w:val="009C5E70"/>
    <w:rsid w:val="009C7380"/>
    <w:rsid w:val="009D0DFA"/>
    <w:rsid w:val="009D0E64"/>
    <w:rsid w:val="009D1798"/>
    <w:rsid w:val="009D399B"/>
    <w:rsid w:val="009D3B7D"/>
    <w:rsid w:val="009D4368"/>
    <w:rsid w:val="009D46EB"/>
    <w:rsid w:val="009D4E5D"/>
    <w:rsid w:val="009D5210"/>
    <w:rsid w:val="009D63B1"/>
    <w:rsid w:val="009D66EC"/>
    <w:rsid w:val="009D7E21"/>
    <w:rsid w:val="009E04A2"/>
    <w:rsid w:val="009E185B"/>
    <w:rsid w:val="009E24A1"/>
    <w:rsid w:val="009E2B60"/>
    <w:rsid w:val="009E3057"/>
    <w:rsid w:val="009E3D88"/>
    <w:rsid w:val="009E4227"/>
    <w:rsid w:val="009E4ECE"/>
    <w:rsid w:val="009E6403"/>
    <w:rsid w:val="009E68FB"/>
    <w:rsid w:val="009E7751"/>
    <w:rsid w:val="009E7FBF"/>
    <w:rsid w:val="009F4428"/>
    <w:rsid w:val="009F4EF4"/>
    <w:rsid w:val="009F523F"/>
    <w:rsid w:val="009F5970"/>
    <w:rsid w:val="009F725C"/>
    <w:rsid w:val="009F73B1"/>
    <w:rsid w:val="009F7C5F"/>
    <w:rsid w:val="00A02504"/>
    <w:rsid w:val="00A0269D"/>
    <w:rsid w:val="00A0393D"/>
    <w:rsid w:val="00A03F1A"/>
    <w:rsid w:val="00A0479B"/>
    <w:rsid w:val="00A05E6F"/>
    <w:rsid w:val="00A06D73"/>
    <w:rsid w:val="00A1140E"/>
    <w:rsid w:val="00A1182C"/>
    <w:rsid w:val="00A12235"/>
    <w:rsid w:val="00A144EC"/>
    <w:rsid w:val="00A14844"/>
    <w:rsid w:val="00A14B60"/>
    <w:rsid w:val="00A1510C"/>
    <w:rsid w:val="00A1576D"/>
    <w:rsid w:val="00A1579B"/>
    <w:rsid w:val="00A16F0B"/>
    <w:rsid w:val="00A16F0F"/>
    <w:rsid w:val="00A170F0"/>
    <w:rsid w:val="00A20BF3"/>
    <w:rsid w:val="00A229F4"/>
    <w:rsid w:val="00A23558"/>
    <w:rsid w:val="00A23731"/>
    <w:rsid w:val="00A24191"/>
    <w:rsid w:val="00A25106"/>
    <w:rsid w:val="00A25115"/>
    <w:rsid w:val="00A26219"/>
    <w:rsid w:val="00A269AD"/>
    <w:rsid w:val="00A26A33"/>
    <w:rsid w:val="00A26E66"/>
    <w:rsid w:val="00A31D38"/>
    <w:rsid w:val="00A31D3C"/>
    <w:rsid w:val="00A32156"/>
    <w:rsid w:val="00A328C9"/>
    <w:rsid w:val="00A32C26"/>
    <w:rsid w:val="00A33734"/>
    <w:rsid w:val="00A338C1"/>
    <w:rsid w:val="00A339E5"/>
    <w:rsid w:val="00A344C2"/>
    <w:rsid w:val="00A34F13"/>
    <w:rsid w:val="00A355AF"/>
    <w:rsid w:val="00A362AB"/>
    <w:rsid w:val="00A412F4"/>
    <w:rsid w:val="00A4569A"/>
    <w:rsid w:val="00A45BF2"/>
    <w:rsid w:val="00A45FE2"/>
    <w:rsid w:val="00A46356"/>
    <w:rsid w:val="00A46A47"/>
    <w:rsid w:val="00A47230"/>
    <w:rsid w:val="00A47383"/>
    <w:rsid w:val="00A476C5"/>
    <w:rsid w:val="00A47BD4"/>
    <w:rsid w:val="00A47BEA"/>
    <w:rsid w:val="00A47E26"/>
    <w:rsid w:val="00A50317"/>
    <w:rsid w:val="00A508A6"/>
    <w:rsid w:val="00A515ED"/>
    <w:rsid w:val="00A52700"/>
    <w:rsid w:val="00A539A2"/>
    <w:rsid w:val="00A56CBD"/>
    <w:rsid w:val="00A56F5E"/>
    <w:rsid w:val="00A57761"/>
    <w:rsid w:val="00A57B98"/>
    <w:rsid w:val="00A60196"/>
    <w:rsid w:val="00A63B5A"/>
    <w:rsid w:val="00A63E0A"/>
    <w:rsid w:val="00A642F3"/>
    <w:rsid w:val="00A64930"/>
    <w:rsid w:val="00A655F0"/>
    <w:rsid w:val="00A67612"/>
    <w:rsid w:val="00A67CF2"/>
    <w:rsid w:val="00A70786"/>
    <w:rsid w:val="00A71508"/>
    <w:rsid w:val="00A72FC1"/>
    <w:rsid w:val="00A742BA"/>
    <w:rsid w:val="00A74678"/>
    <w:rsid w:val="00A75A97"/>
    <w:rsid w:val="00A75D8D"/>
    <w:rsid w:val="00A774B6"/>
    <w:rsid w:val="00A80F3F"/>
    <w:rsid w:val="00A81C96"/>
    <w:rsid w:val="00A81E91"/>
    <w:rsid w:val="00A82639"/>
    <w:rsid w:val="00A82BAF"/>
    <w:rsid w:val="00A834BA"/>
    <w:rsid w:val="00A8434E"/>
    <w:rsid w:val="00A846A0"/>
    <w:rsid w:val="00A86E0D"/>
    <w:rsid w:val="00A908A8"/>
    <w:rsid w:val="00A90BAD"/>
    <w:rsid w:val="00A90D67"/>
    <w:rsid w:val="00A94413"/>
    <w:rsid w:val="00A9471B"/>
    <w:rsid w:val="00A94A85"/>
    <w:rsid w:val="00A94BA9"/>
    <w:rsid w:val="00A95BC3"/>
    <w:rsid w:val="00A96AD2"/>
    <w:rsid w:val="00A96E76"/>
    <w:rsid w:val="00AA03B0"/>
    <w:rsid w:val="00AA15AE"/>
    <w:rsid w:val="00AA1655"/>
    <w:rsid w:val="00AA1D11"/>
    <w:rsid w:val="00AA1ED8"/>
    <w:rsid w:val="00AA2474"/>
    <w:rsid w:val="00AA263F"/>
    <w:rsid w:val="00AA2C0A"/>
    <w:rsid w:val="00AA2E3F"/>
    <w:rsid w:val="00AA467F"/>
    <w:rsid w:val="00AA5207"/>
    <w:rsid w:val="00AA54C7"/>
    <w:rsid w:val="00AA6133"/>
    <w:rsid w:val="00AB186B"/>
    <w:rsid w:val="00AB23AF"/>
    <w:rsid w:val="00AB256D"/>
    <w:rsid w:val="00AB2667"/>
    <w:rsid w:val="00AB2AC4"/>
    <w:rsid w:val="00AB3080"/>
    <w:rsid w:val="00AB33AE"/>
    <w:rsid w:val="00AB5281"/>
    <w:rsid w:val="00AB5496"/>
    <w:rsid w:val="00AB5F08"/>
    <w:rsid w:val="00AB6097"/>
    <w:rsid w:val="00AC02D1"/>
    <w:rsid w:val="00AC065E"/>
    <w:rsid w:val="00AC188B"/>
    <w:rsid w:val="00AC3761"/>
    <w:rsid w:val="00AC6B6D"/>
    <w:rsid w:val="00AC742F"/>
    <w:rsid w:val="00AC7FB6"/>
    <w:rsid w:val="00AD0D2F"/>
    <w:rsid w:val="00AD2F8F"/>
    <w:rsid w:val="00AD38D6"/>
    <w:rsid w:val="00AD5414"/>
    <w:rsid w:val="00AD66B3"/>
    <w:rsid w:val="00AD68B4"/>
    <w:rsid w:val="00AD7424"/>
    <w:rsid w:val="00AD7552"/>
    <w:rsid w:val="00AE010F"/>
    <w:rsid w:val="00AE2611"/>
    <w:rsid w:val="00AE4A08"/>
    <w:rsid w:val="00AE605F"/>
    <w:rsid w:val="00AE6B3D"/>
    <w:rsid w:val="00AE6CDE"/>
    <w:rsid w:val="00AF1AC6"/>
    <w:rsid w:val="00AF2C9E"/>
    <w:rsid w:val="00AF2FD4"/>
    <w:rsid w:val="00AF37D1"/>
    <w:rsid w:val="00AF40EE"/>
    <w:rsid w:val="00AF4824"/>
    <w:rsid w:val="00AF5103"/>
    <w:rsid w:val="00AF5341"/>
    <w:rsid w:val="00AF7730"/>
    <w:rsid w:val="00AF7B30"/>
    <w:rsid w:val="00B003E4"/>
    <w:rsid w:val="00B00AA2"/>
    <w:rsid w:val="00B013BD"/>
    <w:rsid w:val="00B0264E"/>
    <w:rsid w:val="00B027A1"/>
    <w:rsid w:val="00B03CB9"/>
    <w:rsid w:val="00B046BB"/>
    <w:rsid w:val="00B0563F"/>
    <w:rsid w:val="00B06189"/>
    <w:rsid w:val="00B0638E"/>
    <w:rsid w:val="00B06761"/>
    <w:rsid w:val="00B06806"/>
    <w:rsid w:val="00B07924"/>
    <w:rsid w:val="00B12811"/>
    <w:rsid w:val="00B132A4"/>
    <w:rsid w:val="00B14C51"/>
    <w:rsid w:val="00B151DD"/>
    <w:rsid w:val="00B169D1"/>
    <w:rsid w:val="00B20188"/>
    <w:rsid w:val="00B205A6"/>
    <w:rsid w:val="00B219E3"/>
    <w:rsid w:val="00B22489"/>
    <w:rsid w:val="00B225F8"/>
    <w:rsid w:val="00B22B06"/>
    <w:rsid w:val="00B22C7F"/>
    <w:rsid w:val="00B26E7C"/>
    <w:rsid w:val="00B30778"/>
    <w:rsid w:val="00B307F3"/>
    <w:rsid w:val="00B30AEA"/>
    <w:rsid w:val="00B30F09"/>
    <w:rsid w:val="00B30F66"/>
    <w:rsid w:val="00B3170B"/>
    <w:rsid w:val="00B31882"/>
    <w:rsid w:val="00B322D0"/>
    <w:rsid w:val="00B32E84"/>
    <w:rsid w:val="00B3343F"/>
    <w:rsid w:val="00B350A3"/>
    <w:rsid w:val="00B35C4A"/>
    <w:rsid w:val="00B4063C"/>
    <w:rsid w:val="00B41FCD"/>
    <w:rsid w:val="00B44D45"/>
    <w:rsid w:val="00B455A4"/>
    <w:rsid w:val="00B45A31"/>
    <w:rsid w:val="00B505F9"/>
    <w:rsid w:val="00B515FC"/>
    <w:rsid w:val="00B51D77"/>
    <w:rsid w:val="00B51EF9"/>
    <w:rsid w:val="00B531F8"/>
    <w:rsid w:val="00B536D8"/>
    <w:rsid w:val="00B547E9"/>
    <w:rsid w:val="00B548A2"/>
    <w:rsid w:val="00B54B09"/>
    <w:rsid w:val="00B55AB1"/>
    <w:rsid w:val="00B56DF4"/>
    <w:rsid w:val="00B6148E"/>
    <w:rsid w:val="00B62412"/>
    <w:rsid w:val="00B6300C"/>
    <w:rsid w:val="00B63E9E"/>
    <w:rsid w:val="00B644A4"/>
    <w:rsid w:val="00B64A30"/>
    <w:rsid w:val="00B660A7"/>
    <w:rsid w:val="00B660F4"/>
    <w:rsid w:val="00B667AC"/>
    <w:rsid w:val="00B667DA"/>
    <w:rsid w:val="00B66B7B"/>
    <w:rsid w:val="00B670C2"/>
    <w:rsid w:val="00B679A8"/>
    <w:rsid w:val="00B70123"/>
    <w:rsid w:val="00B703D2"/>
    <w:rsid w:val="00B70754"/>
    <w:rsid w:val="00B71881"/>
    <w:rsid w:val="00B721EA"/>
    <w:rsid w:val="00B72464"/>
    <w:rsid w:val="00B724C4"/>
    <w:rsid w:val="00B72BF6"/>
    <w:rsid w:val="00B73554"/>
    <w:rsid w:val="00B75838"/>
    <w:rsid w:val="00B75FCC"/>
    <w:rsid w:val="00B77ABA"/>
    <w:rsid w:val="00B77DE1"/>
    <w:rsid w:val="00B803FC"/>
    <w:rsid w:val="00B8064B"/>
    <w:rsid w:val="00B80CEE"/>
    <w:rsid w:val="00B815FC"/>
    <w:rsid w:val="00B81C90"/>
    <w:rsid w:val="00B83483"/>
    <w:rsid w:val="00B83A48"/>
    <w:rsid w:val="00B83B85"/>
    <w:rsid w:val="00B8507B"/>
    <w:rsid w:val="00B86319"/>
    <w:rsid w:val="00B865B3"/>
    <w:rsid w:val="00B871DC"/>
    <w:rsid w:val="00B87ADD"/>
    <w:rsid w:val="00B904FE"/>
    <w:rsid w:val="00B90C4A"/>
    <w:rsid w:val="00B91293"/>
    <w:rsid w:val="00B92B15"/>
    <w:rsid w:val="00B93492"/>
    <w:rsid w:val="00B945E5"/>
    <w:rsid w:val="00B978F6"/>
    <w:rsid w:val="00BA01FF"/>
    <w:rsid w:val="00BA0A6B"/>
    <w:rsid w:val="00BA110A"/>
    <w:rsid w:val="00BA1CEF"/>
    <w:rsid w:val="00BA1E0D"/>
    <w:rsid w:val="00BA2474"/>
    <w:rsid w:val="00BA2C45"/>
    <w:rsid w:val="00BA33EE"/>
    <w:rsid w:val="00BA3C30"/>
    <w:rsid w:val="00BA5953"/>
    <w:rsid w:val="00BA789D"/>
    <w:rsid w:val="00BA7DA4"/>
    <w:rsid w:val="00BB028D"/>
    <w:rsid w:val="00BB07CC"/>
    <w:rsid w:val="00BB10EF"/>
    <w:rsid w:val="00BB1DF4"/>
    <w:rsid w:val="00BB3677"/>
    <w:rsid w:val="00BB53FF"/>
    <w:rsid w:val="00BB784D"/>
    <w:rsid w:val="00BC1426"/>
    <w:rsid w:val="00BC24F4"/>
    <w:rsid w:val="00BC6B56"/>
    <w:rsid w:val="00BC6C41"/>
    <w:rsid w:val="00BC7555"/>
    <w:rsid w:val="00BC7A90"/>
    <w:rsid w:val="00BD089F"/>
    <w:rsid w:val="00BD218F"/>
    <w:rsid w:val="00BD4019"/>
    <w:rsid w:val="00BD5F6F"/>
    <w:rsid w:val="00BD6A8A"/>
    <w:rsid w:val="00BD739F"/>
    <w:rsid w:val="00BE093C"/>
    <w:rsid w:val="00BE0B94"/>
    <w:rsid w:val="00BE0D53"/>
    <w:rsid w:val="00BE1493"/>
    <w:rsid w:val="00BE181C"/>
    <w:rsid w:val="00BE22C5"/>
    <w:rsid w:val="00BE2432"/>
    <w:rsid w:val="00BE2E13"/>
    <w:rsid w:val="00BE3530"/>
    <w:rsid w:val="00BE56EA"/>
    <w:rsid w:val="00BE608B"/>
    <w:rsid w:val="00BE65E1"/>
    <w:rsid w:val="00BE66CE"/>
    <w:rsid w:val="00BE6EBA"/>
    <w:rsid w:val="00BE702E"/>
    <w:rsid w:val="00BE73D4"/>
    <w:rsid w:val="00BF07AE"/>
    <w:rsid w:val="00BF104A"/>
    <w:rsid w:val="00BF15D3"/>
    <w:rsid w:val="00BF1770"/>
    <w:rsid w:val="00BF3654"/>
    <w:rsid w:val="00BF3E1F"/>
    <w:rsid w:val="00BF4629"/>
    <w:rsid w:val="00BF4B8F"/>
    <w:rsid w:val="00BF581C"/>
    <w:rsid w:val="00BF5CE1"/>
    <w:rsid w:val="00BF5DB0"/>
    <w:rsid w:val="00BF613F"/>
    <w:rsid w:val="00BF6552"/>
    <w:rsid w:val="00BF6B5C"/>
    <w:rsid w:val="00BF7204"/>
    <w:rsid w:val="00C035F2"/>
    <w:rsid w:val="00C03D6A"/>
    <w:rsid w:val="00C0412F"/>
    <w:rsid w:val="00C05991"/>
    <w:rsid w:val="00C059FE"/>
    <w:rsid w:val="00C05F15"/>
    <w:rsid w:val="00C06DCA"/>
    <w:rsid w:val="00C10BB4"/>
    <w:rsid w:val="00C12129"/>
    <w:rsid w:val="00C12708"/>
    <w:rsid w:val="00C14555"/>
    <w:rsid w:val="00C14837"/>
    <w:rsid w:val="00C158EC"/>
    <w:rsid w:val="00C15C8B"/>
    <w:rsid w:val="00C15F8D"/>
    <w:rsid w:val="00C169C4"/>
    <w:rsid w:val="00C16C34"/>
    <w:rsid w:val="00C173E4"/>
    <w:rsid w:val="00C1750D"/>
    <w:rsid w:val="00C200ED"/>
    <w:rsid w:val="00C20628"/>
    <w:rsid w:val="00C2149B"/>
    <w:rsid w:val="00C221EF"/>
    <w:rsid w:val="00C23AAD"/>
    <w:rsid w:val="00C241CD"/>
    <w:rsid w:val="00C24A0F"/>
    <w:rsid w:val="00C24E17"/>
    <w:rsid w:val="00C3090E"/>
    <w:rsid w:val="00C31199"/>
    <w:rsid w:val="00C312DA"/>
    <w:rsid w:val="00C31DD4"/>
    <w:rsid w:val="00C325B0"/>
    <w:rsid w:val="00C32EC2"/>
    <w:rsid w:val="00C32F89"/>
    <w:rsid w:val="00C3371F"/>
    <w:rsid w:val="00C34013"/>
    <w:rsid w:val="00C3466A"/>
    <w:rsid w:val="00C3489A"/>
    <w:rsid w:val="00C35BEF"/>
    <w:rsid w:val="00C35C35"/>
    <w:rsid w:val="00C3619A"/>
    <w:rsid w:val="00C362E6"/>
    <w:rsid w:val="00C364A3"/>
    <w:rsid w:val="00C3737D"/>
    <w:rsid w:val="00C4004D"/>
    <w:rsid w:val="00C4040C"/>
    <w:rsid w:val="00C41DF0"/>
    <w:rsid w:val="00C42AFC"/>
    <w:rsid w:val="00C445BB"/>
    <w:rsid w:val="00C44790"/>
    <w:rsid w:val="00C44FE1"/>
    <w:rsid w:val="00C4701E"/>
    <w:rsid w:val="00C5041D"/>
    <w:rsid w:val="00C50832"/>
    <w:rsid w:val="00C50ECC"/>
    <w:rsid w:val="00C54DDD"/>
    <w:rsid w:val="00C56D20"/>
    <w:rsid w:val="00C602F4"/>
    <w:rsid w:val="00C61DCE"/>
    <w:rsid w:val="00C624B2"/>
    <w:rsid w:val="00C62E20"/>
    <w:rsid w:val="00C62E4D"/>
    <w:rsid w:val="00C63E11"/>
    <w:rsid w:val="00C63EA8"/>
    <w:rsid w:val="00C63F0E"/>
    <w:rsid w:val="00C6581A"/>
    <w:rsid w:val="00C66809"/>
    <w:rsid w:val="00C6748F"/>
    <w:rsid w:val="00C67819"/>
    <w:rsid w:val="00C70093"/>
    <w:rsid w:val="00C703E8"/>
    <w:rsid w:val="00C708BB"/>
    <w:rsid w:val="00C71B8C"/>
    <w:rsid w:val="00C726C3"/>
    <w:rsid w:val="00C72E06"/>
    <w:rsid w:val="00C73430"/>
    <w:rsid w:val="00C734CC"/>
    <w:rsid w:val="00C73F34"/>
    <w:rsid w:val="00C74251"/>
    <w:rsid w:val="00C758D6"/>
    <w:rsid w:val="00C80044"/>
    <w:rsid w:val="00C81D85"/>
    <w:rsid w:val="00C82059"/>
    <w:rsid w:val="00C82179"/>
    <w:rsid w:val="00C8382A"/>
    <w:rsid w:val="00C83C07"/>
    <w:rsid w:val="00C84531"/>
    <w:rsid w:val="00C848A3"/>
    <w:rsid w:val="00C85510"/>
    <w:rsid w:val="00C85B13"/>
    <w:rsid w:val="00C85F24"/>
    <w:rsid w:val="00C85F8F"/>
    <w:rsid w:val="00C86F3B"/>
    <w:rsid w:val="00C87494"/>
    <w:rsid w:val="00C90712"/>
    <w:rsid w:val="00C927CA"/>
    <w:rsid w:val="00C92E99"/>
    <w:rsid w:val="00C92EF7"/>
    <w:rsid w:val="00C93032"/>
    <w:rsid w:val="00C936E2"/>
    <w:rsid w:val="00C94E9B"/>
    <w:rsid w:val="00C9561E"/>
    <w:rsid w:val="00C95A07"/>
    <w:rsid w:val="00C95BCC"/>
    <w:rsid w:val="00CA0D6C"/>
    <w:rsid w:val="00CA1D11"/>
    <w:rsid w:val="00CA2120"/>
    <w:rsid w:val="00CA27D3"/>
    <w:rsid w:val="00CA3BFA"/>
    <w:rsid w:val="00CA41A9"/>
    <w:rsid w:val="00CA460B"/>
    <w:rsid w:val="00CA4F70"/>
    <w:rsid w:val="00CA7F42"/>
    <w:rsid w:val="00CB00DC"/>
    <w:rsid w:val="00CB06F9"/>
    <w:rsid w:val="00CB088A"/>
    <w:rsid w:val="00CB1E7A"/>
    <w:rsid w:val="00CB3A6B"/>
    <w:rsid w:val="00CB6B7D"/>
    <w:rsid w:val="00CB7E39"/>
    <w:rsid w:val="00CC1197"/>
    <w:rsid w:val="00CC1421"/>
    <w:rsid w:val="00CC32B1"/>
    <w:rsid w:val="00CC4584"/>
    <w:rsid w:val="00CC493A"/>
    <w:rsid w:val="00CC5B60"/>
    <w:rsid w:val="00CD388E"/>
    <w:rsid w:val="00CD3C66"/>
    <w:rsid w:val="00CD3FD8"/>
    <w:rsid w:val="00CD59E3"/>
    <w:rsid w:val="00CD606C"/>
    <w:rsid w:val="00CE0F0E"/>
    <w:rsid w:val="00CE1BAE"/>
    <w:rsid w:val="00CE48E8"/>
    <w:rsid w:val="00CE4D02"/>
    <w:rsid w:val="00CE55A6"/>
    <w:rsid w:val="00CE5AA8"/>
    <w:rsid w:val="00CE6480"/>
    <w:rsid w:val="00CE7B6B"/>
    <w:rsid w:val="00CF0E4E"/>
    <w:rsid w:val="00CF0F15"/>
    <w:rsid w:val="00CF10AB"/>
    <w:rsid w:val="00CF1383"/>
    <w:rsid w:val="00CF13D6"/>
    <w:rsid w:val="00CF2072"/>
    <w:rsid w:val="00CF3158"/>
    <w:rsid w:val="00CF438F"/>
    <w:rsid w:val="00CF4B15"/>
    <w:rsid w:val="00D007EB"/>
    <w:rsid w:val="00D01350"/>
    <w:rsid w:val="00D0246E"/>
    <w:rsid w:val="00D02C14"/>
    <w:rsid w:val="00D02C2A"/>
    <w:rsid w:val="00D04BED"/>
    <w:rsid w:val="00D05A30"/>
    <w:rsid w:val="00D05A8E"/>
    <w:rsid w:val="00D05B75"/>
    <w:rsid w:val="00D06F3F"/>
    <w:rsid w:val="00D10962"/>
    <w:rsid w:val="00D12AE9"/>
    <w:rsid w:val="00D15365"/>
    <w:rsid w:val="00D20D90"/>
    <w:rsid w:val="00D220CE"/>
    <w:rsid w:val="00D2238B"/>
    <w:rsid w:val="00D248A2"/>
    <w:rsid w:val="00D24F7D"/>
    <w:rsid w:val="00D25512"/>
    <w:rsid w:val="00D275E7"/>
    <w:rsid w:val="00D27624"/>
    <w:rsid w:val="00D327B6"/>
    <w:rsid w:val="00D35C35"/>
    <w:rsid w:val="00D40046"/>
    <w:rsid w:val="00D40635"/>
    <w:rsid w:val="00D4099F"/>
    <w:rsid w:val="00D40C4A"/>
    <w:rsid w:val="00D41AF8"/>
    <w:rsid w:val="00D44CED"/>
    <w:rsid w:val="00D4583A"/>
    <w:rsid w:val="00D45B55"/>
    <w:rsid w:val="00D46790"/>
    <w:rsid w:val="00D46C08"/>
    <w:rsid w:val="00D47FA5"/>
    <w:rsid w:val="00D51374"/>
    <w:rsid w:val="00D51805"/>
    <w:rsid w:val="00D52082"/>
    <w:rsid w:val="00D52736"/>
    <w:rsid w:val="00D52C3A"/>
    <w:rsid w:val="00D535D7"/>
    <w:rsid w:val="00D5448D"/>
    <w:rsid w:val="00D545C2"/>
    <w:rsid w:val="00D547D5"/>
    <w:rsid w:val="00D54EDD"/>
    <w:rsid w:val="00D55872"/>
    <w:rsid w:val="00D56346"/>
    <w:rsid w:val="00D56FF9"/>
    <w:rsid w:val="00D60611"/>
    <w:rsid w:val="00D61BA0"/>
    <w:rsid w:val="00D6231B"/>
    <w:rsid w:val="00D62FBC"/>
    <w:rsid w:val="00D6369B"/>
    <w:rsid w:val="00D644CE"/>
    <w:rsid w:val="00D64511"/>
    <w:rsid w:val="00D64D9C"/>
    <w:rsid w:val="00D65458"/>
    <w:rsid w:val="00D66CDB"/>
    <w:rsid w:val="00D71113"/>
    <w:rsid w:val="00D7151F"/>
    <w:rsid w:val="00D71A8D"/>
    <w:rsid w:val="00D7214E"/>
    <w:rsid w:val="00D733F7"/>
    <w:rsid w:val="00D7462C"/>
    <w:rsid w:val="00D75161"/>
    <w:rsid w:val="00D75909"/>
    <w:rsid w:val="00D767E3"/>
    <w:rsid w:val="00D76947"/>
    <w:rsid w:val="00D7701E"/>
    <w:rsid w:val="00D803BF"/>
    <w:rsid w:val="00D80AE4"/>
    <w:rsid w:val="00D80F62"/>
    <w:rsid w:val="00D82BE4"/>
    <w:rsid w:val="00D835EC"/>
    <w:rsid w:val="00D843DC"/>
    <w:rsid w:val="00D8479E"/>
    <w:rsid w:val="00D86104"/>
    <w:rsid w:val="00D86BDB"/>
    <w:rsid w:val="00D870A1"/>
    <w:rsid w:val="00D87ACB"/>
    <w:rsid w:val="00D87FBF"/>
    <w:rsid w:val="00D9108B"/>
    <w:rsid w:val="00D91227"/>
    <w:rsid w:val="00D91401"/>
    <w:rsid w:val="00D91947"/>
    <w:rsid w:val="00D92E0B"/>
    <w:rsid w:val="00D9343E"/>
    <w:rsid w:val="00D94421"/>
    <w:rsid w:val="00D9451E"/>
    <w:rsid w:val="00D94D96"/>
    <w:rsid w:val="00D961DC"/>
    <w:rsid w:val="00D9737F"/>
    <w:rsid w:val="00D97C99"/>
    <w:rsid w:val="00DA0C54"/>
    <w:rsid w:val="00DA2311"/>
    <w:rsid w:val="00DA31CC"/>
    <w:rsid w:val="00DA484D"/>
    <w:rsid w:val="00DA57A4"/>
    <w:rsid w:val="00DA5B91"/>
    <w:rsid w:val="00DA5C4A"/>
    <w:rsid w:val="00DA5E0F"/>
    <w:rsid w:val="00DA6387"/>
    <w:rsid w:val="00DA6A57"/>
    <w:rsid w:val="00DB002D"/>
    <w:rsid w:val="00DB1CF5"/>
    <w:rsid w:val="00DB1DAB"/>
    <w:rsid w:val="00DB1E19"/>
    <w:rsid w:val="00DB2922"/>
    <w:rsid w:val="00DB2E60"/>
    <w:rsid w:val="00DB3780"/>
    <w:rsid w:val="00DB4BC7"/>
    <w:rsid w:val="00DB5DA5"/>
    <w:rsid w:val="00DB6530"/>
    <w:rsid w:val="00DB6E74"/>
    <w:rsid w:val="00DB71F5"/>
    <w:rsid w:val="00DB7CA1"/>
    <w:rsid w:val="00DC037E"/>
    <w:rsid w:val="00DC1F8B"/>
    <w:rsid w:val="00DC241F"/>
    <w:rsid w:val="00DC262D"/>
    <w:rsid w:val="00DC4CE8"/>
    <w:rsid w:val="00DC571A"/>
    <w:rsid w:val="00DC5CF7"/>
    <w:rsid w:val="00DC601C"/>
    <w:rsid w:val="00DC6321"/>
    <w:rsid w:val="00DC77C5"/>
    <w:rsid w:val="00DC7A81"/>
    <w:rsid w:val="00DD05E4"/>
    <w:rsid w:val="00DD2131"/>
    <w:rsid w:val="00DD2EB0"/>
    <w:rsid w:val="00DD30B0"/>
    <w:rsid w:val="00DD3158"/>
    <w:rsid w:val="00DD3701"/>
    <w:rsid w:val="00DD4FF9"/>
    <w:rsid w:val="00DD5420"/>
    <w:rsid w:val="00DD5A34"/>
    <w:rsid w:val="00DD61A8"/>
    <w:rsid w:val="00DD654D"/>
    <w:rsid w:val="00DD6A4A"/>
    <w:rsid w:val="00DD764D"/>
    <w:rsid w:val="00DE0BDE"/>
    <w:rsid w:val="00DE20A9"/>
    <w:rsid w:val="00DE2C87"/>
    <w:rsid w:val="00DE4233"/>
    <w:rsid w:val="00DE7EBA"/>
    <w:rsid w:val="00DF03FE"/>
    <w:rsid w:val="00DF0676"/>
    <w:rsid w:val="00DF123B"/>
    <w:rsid w:val="00DF1568"/>
    <w:rsid w:val="00DF33CA"/>
    <w:rsid w:val="00DF3710"/>
    <w:rsid w:val="00DF4CD7"/>
    <w:rsid w:val="00DF4F2F"/>
    <w:rsid w:val="00DF5601"/>
    <w:rsid w:val="00DF5E81"/>
    <w:rsid w:val="00DF6D11"/>
    <w:rsid w:val="00E00A95"/>
    <w:rsid w:val="00E00EE5"/>
    <w:rsid w:val="00E023E7"/>
    <w:rsid w:val="00E03062"/>
    <w:rsid w:val="00E030FF"/>
    <w:rsid w:val="00E04C32"/>
    <w:rsid w:val="00E05D83"/>
    <w:rsid w:val="00E06592"/>
    <w:rsid w:val="00E06753"/>
    <w:rsid w:val="00E0753D"/>
    <w:rsid w:val="00E07C3A"/>
    <w:rsid w:val="00E10729"/>
    <w:rsid w:val="00E1084E"/>
    <w:rsid w:val="00E1177C"/>
    <w:rsid w:val="00E11851"/>
    <w:rsid w:val="00E125AE"/>
    <w:rsid w:val="00E13C41"/>
    <w:rsid w:val="00E14526"/>
    <w:rsid w:val="00E15A11"/>
    <w:rsid w:val="00E15A7D"/>
    <w:rsid w:val="00E15FE3"/>
    <w:rsid w:val="00E16FEC"/>
    <w:rsid w:val="00E1730E"/>
    <w:rsid w:val="00E17E9C"/>
    <w:rsid w:val="00E17F8F"/>
    <w:rsid w:val="00E20035"/>
    <w:rsid w:val="00E20092"/>
    <w:rsid w:val="00E21720"/>
    <w:rsid w:val="00E21EFA"/>
    <w:rsid w:val="00E250C2"/>
    <w:rsid w:val="00E2567C"/>
    <w:rsid w:val="00E26541"/>
    <w:rsid w:val="00E26800"/>
    <w:rsid w:val="00E269C6"/>
    <w:rsid w:val="00E301CA"/>
    <w:rsid w:val="00E30C1E"/>
    <w:rsid w:val="00E32304"/>
    <w:rsid w:val="00E3333E"/>
    <w:rsid w:val="00E33597"/>
    <w:rsid w:val="00E34C37"/>
    <w:rsid w:val="00E3591E"/>
    <w:rsid w:val="00E35C0F"/>
    <w:rsid w:val="00E36168"/>
    <w:rsid w:val="00E36695"/>
    <w:rsid w:val="00E373AC"/>
    <w:rsid w:val="00E37DA1"/>
    <w:rsid w:val="00E41543"/>
    <w:rsid w:val="00E42F36"/>
    <w:rsid w:val="00E439F3"/>
    <w:rsid w:val="00E43F84"/>
    <w:rsid w:val="00E44EE1"/>
    <w:rsid w:val="00E45211"/>
    <w:rsid w:val="00E45954"/>
    <w:rsid w:val="00E503E0"/>
    <w:rsid w:val="00E50A4E"/>
    <w:rsid w:val="00E51156"/>
    <w:rsid w:val="00E51341"/>
    <w:rsid w:val="00E51CAF"/>
    <w:rsid w:val="00E52914"/>
    <w:rsid w:val="00E52B55"/>
    <w:rsid w:val="00E52E7E"/>
    <w:rsid w:val="00E55CFF"/>
    <w:rsid w:val="00E60377"/>
    <w:rsid w:val="00E61798"/>
    <w:rsid w:val="00E63529"/>
    <w:rsid w:val="00E650F5"/>
    <w:rsid w:val="00E657E0"/>
    <w:rsid w:val="00E66298"/>
    <w:rsid w:val="00E71643"/>
    <w:rsid w:val="00E721AF"/>
    <w:rsid w:val="00E744BD"/>
    <w:rsid w:val="00E74649"/>
    <w:rsid w:val="00E7596B"/>
    <w:rsid w:val="00E76807"/>
    <w:rsid w:val="00E77765"/>
    <w:rsid w:val="00E808BE"/>
    <w:rsid w:val="00E8112A"/>
    <w:rsid w:val="00E819D6"/>
    <w:rsid w:val="00E82711"/>
    <w:rsid w:val="00E82753"/>
    <w:rsid w:val="00E844B0"/>
    <w:rsid w:val="00E848F5"/>
    <w:rsid w:val="00E8579B"/>
    <w:rsid w:val="00E8624A"/>
    <w:rsid w:val="00E865D6"/>
    <w:rsid w:val="00E871B3"/>
    <w:rsid w:val="00E9016F"/>
    <w:rsid w:val="00E9159D"/>
    <w:rsid w:val="00E91BFD"/>
    <w:rsid w:val="00E9518E"/>
    <w:rsid w:val="00E958FC"/>
    <w:rsid w:val="00E95E6C"/>
    <w:rsid w:val="00EA0B6B"/>
    <w:rsid w:val="00EA1944"/>
    <w:rsid w:val="00EA33BD"/>
    <w:rsid w:val="00EA3C75"/>
    <w:rsid w:val="00EA5FA4"/>
    <w:rsid w:val="00EB0D09"/>
    <w:rsid w:val="00EB4956"/>
    <w:rsid w:val="00EB4CE8"/>
    <w:rsid w:val="00EB5A9B"/>
    <w:rsid w:val="00EB6217"/>
    <w:rsid w:val="00EB6439"/>
    <w:rsid w:val="00EC02F7"/>
    <w:rsid w:val="00EC1AEA"/>
    <w:rsid w:val="00EC2592"/>
    <w:rsid w:val="00EC327D"/>
    <w:rsid w:val="00EC39D9"/>
    <w:rsid w:val="00EC5B35"/>
    <w:rsid w:val="00ED0467"/>
    <w:rsid w:val="00ED067A"/>
    <w:rsid w:val="00ED0C9F"/>
    <w:rsid w:val="00ED0FDA"/>
    <w:rsid w:val="00ED1C38"/>
    <w:rsid w:val="00ED5234"/>
    <w:rsid w:val="00ED5B04"/>
    <w:rsid w:val="00ED66E4"/>
    <w:rsid w:val="00ED71BC"/>
    <w:rsid w:val="00ED798F"/>
    <w:rsid w:val="00EE41BA"/>
    <w:rsid w:val="00EE4D8B"/>
    <w:rsid w:val="00EE4F1C"/>
    <w:rsid w:val="00EE508F"/>
    <w:rsid w:val="00EE5D1A"/>
    <w:rsid w:val="00EE6629"/>
    <w:rsid w:val="00EE6EC6"/>
    <w:rsid w:val="00EF0955"/>
    <w:rsid w:val="00EF0E24"/>
    <w:rsid w:val="00EF2996"/>
    <w:rsid w:val="00EF38F2"/>
    <w:rsid w:val="00EF3D52"/>
    <w:rsid w:val="00EF4EAF"/>
    <w:rsid w:val="00EF550D"/>
    <w:rsid w:val="00EF5CBF"/>
    <w:rsid w:val="00EF6E23"/>
    <w:rsid w:val="00EF72BB"/>
    <w:rsid w:val="00F02355"/>
    <w:rsid w:val="00F027C5"/>
    <w:rsid w:val="00F02F35"/>
    <w:rsid w:val="00F0602F"/>
    <w:rsid w:val="00F07D3C"/>
    <w:rsid w:val="00F13B3A"/>
    <w:rsid w:val="00F15475"/>
    <w:rsid w:val="00F15B2F"/>
    <w:rsid w:val="00F1770B"/>
    <w:rsid w:val="00F2230C"/>
    <w:rsid w:val="00F23F07"/>
    <w:rsid w:val="00F24AE5"/>
    <w:rsid w:val="00F25F03"/>
    <w:rsid w:val="00F25FF3"/>
    <w:rsid w:val="00F26483"/>
    <w:rsid w:val="00F27195"/>
    <w:rsid w:val="00F32656"/>
    <w:rsid w:val="00F338CF"/>
    <w:rsid w:val="00F34489"/>
    <w:rsid w:val="00F34F34"/>
    <w:rsid w:val="00F354A9"/>
    <w:rsid w:val="00F35840"/>
    <w:rsid w:val="00F377C8"/>
    <w:rsid w:val="00F40795"/>
    <w:rsid w:val="00F42B94"/>
    <w:rsid w:val="00F44425"/>
    <w:rsid w:val="00F451B4"/>
    <w:rsid w:val="00F46608"/>
    <w:rsid w:val="00F47C08"/>
    <w:rsid w:val="00F47FEF"/>
    <w:rsid w:val="00F50B0E"/>
    <w:rsid w:val="00F52494"/>
    <w:rsid w:val="00F52FE7"/>
    <w:rsid w:val="00F56470"/>
    <w:rsid w:val="00F56E9C"/>
    <w:rsid w:val="00F56F21"/>
    <w:rsid w:val="00F57BCF"/>
    <w:rsid w:val="00F6261C"/>
    <w:rsid w:val="00F62680"/>
    <w:rsid w:val="00F62B69"/>
    <w:rsid w:val="00F6388F"/>
    <w:rsid w:val="00F658C4"/>
    <w:rsid w:val="00F66735"/>
    <w:rsid w:val="00F67A3D"/>
    <w:rsid w:val="00F67DBE"/>
    <w:rsid w:val="00F70C0F"/>
    <w:rsid w:val="00F710FB"/>
    <w:rsid w:val="00F717D7"/>
    <w:rsid w:val="00F72871"/>
    <w:rsid w:val="00F72B76"/>
    <w:rsid w:val="00F73788"/>
    <w:rsid w:val="00F77D45"/>
    <w:rsid w:val="00F808F8"/>
    <w:rsid w:val="00F80F93"/>
    <w:rsid w:val="00F813D3"/>
    <w:rsid w:val="00F82DEC"/>
    <w:rsid w:val="00F8332C"/>
    <w:rsid w:val="00F8377A"/>
    <w:rsid w:val="00F84561"/>
    <w:rsid w:val="00F84A74"/>
    <w:rsid w:val="00F86245"/>
    <w:rsid w:val="00F87F46"/>
    <w:rsid w:val="00F91EAF"/>
    <w:rsid w:val="00F920A3"/>
    <w:rsid w:val="00F92F94"/>
    <w:rsid w:val="00F92FF5"/>
    <w:rsid w:val="00F935E2"/>
    <w:rsid w:val="00F94C17"/>
    <w:rsid w:val="00F9519B"/>
    <w:rsid w:val="00F9529F"/>
    <w:rsid w:val="00F95A4B"/>
    <w:rsid w:val="00F95FAF"/>
    <w:rsid w:val="00F9612E"/>
    <w:rsid w:val="00F96F8B"/>
    <w:rsid w:val="00F97A71"/>
    <w:rsid w:val="00F97BD5"/>
    <w:rsid w:val="00FA1D71"/>
    <w:rsid w:val="00FA293A"/>
    <w:rsid w:val="00FA4A6A"/>
    <w:rsid w:val="00FA596B"/>
    <w:rsid w:val="00FA68A4"/>
    <w:rsid w:val="00FA6AEF"/>
    <w:rsid w:val="00FA7513"/>
    <w:rsid w:val="00FA7ADD"/>
    <w:rsid w:val="00FA7FE6"/>
    <w:rsid w:val="00FB02B2"/>
    <w:rsid w:val="00FB0B04"/>
    <w:rsid w:val="00FB1595"/>
    <w:rsid w:val="00FB1A28"/>
    <w:rsid w:val="00FB4C80"/>
    <w:rsid w:val="00FB5ACA"/>
    <w:rsid w:val="00FB6F69"/>
    <w:rsid w:val="00FC0619"/>
    <w:rsid w:val="00FC064B"/>
    <w:rsid w:val="00FC2B7D"/>
    <w:rsid w:val="00FC3720"/>
    <w:rsid w:val="00FC3BD6"/>
    <w:rsid w:val="00FC42A6"/>
    <w:rsid w:val="00FC74AE"/>
    <w:rsid w:val="00FD00AF"/>
    <w:rsid w:val="00FD14AF"/>
    <w:rsid w:val="00FD2C64"/>
    <w:rsid w:val="00FD30BC"/>
    <w:rsid w:val="00FD51D3"/>
    <w:rsid w:val="00FD5D92"/>
    <w:rsid w:val="00FE0B1F"/>
    <w:rsid w:val="00FE13E4"/>
    <w:rsid w:val="00FE4012"/>
    <w:rsid w:val="00FE47A3"/>
    <w:rsid w:val="00FE4E11"/>
    <w:rsid w:val="00FE66DE"/>
    <w:rsid w:val="00FF147E"/>
    <w:rsid w:val="00FF1A4A"/>
    <w:rsid w:val="00FF23E1"/>
    <w:rsid w:val="00FF39D8"/>
    <w:rsid w:val="00FF3FCA"/>
    <w:rsid w:val="00FF56D3"/>
    <w:rsid w:val="00FF70E9"/>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B3C7"/>
  <w15:docId w15:val="{3D7B7040-B5E9-4E86-89D3-BB71261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09145B"/>
    <w:pPr>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515FC"/>
    <w:pPr>
      <w:tabs>
        <w:tab w:val="center" w:pos="4680"/>
        <w:tab w:val="right" w:pos="9360"/>
      </w:tabs>
    </w:pPr>
  </w:style>
  <w:style w:type="character" w:customStyle="1" w:styleId="HeaderChar">
    <w:name w:val="Header Char"/>
    <w:basedOn w:val="DefaultParagraphFont"/>
    <w:link w:val="Header"/>
    <w:uiPriority w:val="99"/>
    <w:rsid w:val="00B515FC"/>
    <w:rPr>
      <w:rFonts w:ascii="Times New Roman" w:eastAsia="Times New Roman" w:hAnsi="Times New Roman" w:cs="Times New Roman"/>
    </w:rPr>
  </w:style>
  <w:style w:type="paragraph" w:styleId="Footer">
    <w:name w:val="footer"/>
    <w:basedOn w:val="Normal"/>
    <w:link w:val="FooterChar"/>
    <w:uiPriority w:val="99"/>
    <w:unhideWhenUsed/>
    <w:rsid w:val="00B515FC"/>
    <w:pPr>
      <w:tabs>
        <w:tab w:val="center" w:pos="4680"/>
        <w:tab w:val="right" w:pos="9360"/>
      </w:tabs>
    </w:pPr>
  </w:style>
  <w:style w:type="character" w:customStyle="1" w:styleId="FooterChar">
    <w:name w:val="Footer Char"/>
    <w:basedOn w:val="DefaultParagraphFont"/>
    <w:link w:val="Footer"/>
    <w:uiPriority w:val="99"/>
    <w:rsid w:val="00B515FC"/>
    <w:rPr>
      <w:rFonts w:ascii="Times New Roman" w:eastAsia="Times New Roman" w:hAnsi="Times New Roman" w:cs="Times New Roman"/>
    </w:rPr>
  </w:style>
  <w:style w:type="character" w:styleId="Hyperlink">
    <w:name w:val="Hyperlink"/>
    <w:basedOn w:val="DefaultParagraphFont"/>
    <w:uiPriority w:val="99"/>
    <w:unhideWhenUsed/>
    <w:rsid w:val="00DF03FE"/>
    <w:rPr>
      <w:color w:val="0000FF" w:themeColor="hyperlink"/>
      <w:u w:val="single"/>
    </w:rPr>
  </w:style>
  <w:style w:type="character" w:styleId="UnresolvedMention">
    <w:name w:val="Unresolved Mention"/>
    <w:basedOn w:val="DefaultParagraphFont"/>
    <w:uiPriority w:val="99"/>
    <w:semiHidden/>
    <w:unhideWhenUsed/>
    <w:rsid w:val="00DF03FE"/>
    <w:rPr>
      <w:color w:val="605E5C"/>
      <w:shd w:val="clear" w:color="auto" w:fill="E1DFDD"/>
    </w:rPr>
  </w:style>
  <w:style w:type="character" w:styleId="FollowedHyperlink">
    <w:name w:val="FollowedHyperlink"/>
    <w:basedOn w:val="DefaultParagraphFont"/>
    <w:uiPriority w:val="99"/>
    <w:semiHidden/>
    <w:unhideWhenUsed/>
    <w:rsid w:val="001237AD"/>
    <w:rPr>
      <w:color w:val="800080" w:themeColor="followedHyperlink"/>
      <w:u w:val="single"/>
    </w:rPr>
  </w:style>
  <w:style w:type="character" w:styleId="CommentReference">
    <w:name w:val="annotation reference"/>
    <w:basedOn w:val="DefaultParagraphFont"/>
    <w:uiPriority w:val="99"/>
    <w:semiHidden/>
    <w:unhideWhenUsed/>
    <w:rsid w:val="00686B14"/>
    <w:rPr>
      <w:sz w:val="16"/>
      <w:szCs w:val="16"/>
    </w:rPr>
  </w:style>
  <w:style w:type="paragraph" w:styleId="CommentText">
    <w:name w:val="annotation text"/>
    <w:basedOn w:val="Normal"/>
    <w:link w:val="CommentTextChar"/>
    <w:uiPriority w:val="99"/>
    <w:unhideWhenUsed/>
    <w:rsid w:val="00686B14"/>
    <w:rPr>
      <w:sz w:val="20"/>
      <w:szCs w:val="20"/>
    </w:rPr>
  </w:style>
  <w:style w:type="character" w:customStyle="1" w:styleId="CommentTextChar">
    <w:name w:val="Comment Text Char"/>
    <w:basedOn w:val="DefaultParagraphFont"/>
    <w:link w:val="CommentText"/>
    <w:uiPriority w:val="99"/>
    <w:rsid w:val="00686B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B14"/>
    <w:rPr>
      <w:b/>
      <w:bCs/>
    </w:rPr>
  </w:style>
  <w:style w:type="character" w:customStyle="1" w:styleId="CommentSubjectChar">
    <w:name w:val="Comment Subject Char"/>
    <w:basedOn w:val="CommentTextChar"/>
    <w:link w:val="CommentSubject"/>
    <w:uiPriority w:val="99"/>
    <w:semiHidden/>
    <w:rsid w:val="00686B1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D4D55"/>
    <w:rPr>
      <w:sz w:val="24"/>
      <w:szCs w:val="24"/>
    </w:rPr>
  </w:style>
  <w:style w:type="paragraph" w:styleId="Revision">
    <w:name w:val="Revision"/>
    <w:hidden/>
    <w:uiPriority w:val="99"/>
    <w:semiHidden/>
    <w:rsid w:val="00F728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873">
      <w:bodyDiv w:val="1"/>
      <w:marLeft w:val="0"/>
      <w:marRight w:val="0"/>
      <w:marTop w:val="0"/>
      <w:marBottom w:val="0"/>
      <w:divBdr>
        <w:top w:val="none" w:sz="0" w:space="0" w:color="auto"/>
        <w:left w:val="none" w:sz="0" w:space="0" w:color="auto"/>
        <w:bottom w:val="none" w:sz="0" w:space="0" w:color="auto"/>
        <w:right w:val="none" w:sz="0" w:space="0" w:color="auto"/>
      </w:divBdr>
    </w:div>
    <w:div w:id="311719298">
      <w:bodyDiv w:val="1"/>
      <w:marLeft w:val="0"/>
      <w:marRight w:val="0"/>
      <w:marTop w:val="0"/>
      <w:marBottom w:val="0"/>
      <w:divBdr>
        <w:top w:val="none" w:sz="0" w:space="0" w:color="auto"/>
        <w:left w:val="none" w:sz="0" w:space="0" w:color="auto"/>
        <w:bottom w:val="none" w:sz="0" w:space="0" w:color="auto"/>
        <w:right w:val="none" w:sz="0" w:space="0" w:color="auto"/>
      </w:divBdr>
    </w:div>
    <w:div w:id="537934644">
      <w:bodyDiv w:val="1"/>
      <w:marLeft w:val="0"/>
      <w:marRight w:val="0"/>
      <w:marTop w:val="0"/>
      <w:marBottom w:val="0"/>
      <w:divBdr>
        <w:top w:val="none" w:sz="0" w:space="0" w:color="auto"/>
        <w:left w:val="none" w:sz="0" w:space="0" w:color="auto"/>
        <w:bottom w:val="none" w:sz="0" w:space="0" w:color="auto"/>
        <w:right w:val="none" w:sz="0" w:space="0" w:color="auto"/>
      </w:divBdr>
    </w:div>
    <w:div w:id="714693260">
      <w:bodyDiv w:val="1"/>
      <w:marLeft w:val="0"/>
      <w:marRight w:val="0"/>
      <w:marTop w:val="0"/>
      <w:marBottom w:val="0"/>
      <w:divBdr>
        <w:top w:val="none" w:sz="0" w:space="0" w:color="auto"/>
        <w:left w:val="none" w:sz="0" w:space="0" w:color="auto"/>
        <w:bottom w:val="none" w:sz="0" w:space="0" w:color="auto"/>
        <w:right w:val="none" w:sz="0" w:space="0" w:color="auto"/>
      </w:divBdr>
    </w:div>
    <w:div w:id="737284163">
      <w:bodyDiv w:val="1"/>
      <w:marLeft w:val="0"/>
      <w:marRight w:val="0"/>
      <w:marTop w:val="0"/>
      <w:marBottom w:val="0"/>
      <w:divBdr>
        <w:top w:val="none" w:sz="0" w:space="0" w:color="auto"/>
        <w:left w:val="none" w:sz="0" w:space="0" w:color="auto"/>
        <w:bottom w:val="none" w:sz="0" w:space="0" w:color="auto"/>
        <w:right w:val="none" w:sz="0" w:space="0" w:color="auto"/>
      </w:divBdr>
    </w:div>
    <w:div w:id="768624828">
      <w:bodyDiv w:val="1"/>
      <w:marLeft w:val="0"/>
      <w:marRight w:val="0"/>
      <w:marTop w:val="0"/>
      <w:marBottom w:val="0"/>
      <w:divBdr>
        <w:top w:val="none" w:sz="0" w:space="0" w:color="auto"/>
        <w:left w:val="none" w:sz="0" w:space="0" w:color="auto"/>
        <w:bottom w:val="none" w:sz="0" w:space="0" w:color="auto"/>
        <w:right w:val="none" w:sz="0" w:space="0" w:color="auto"/>
      </w:divBdr>
    </w:div>
    <w:div w:id="821431660">
      <w:bodyDiv w:val="1"/>
      <w:marLeft w:val="0"/>
      <w:marRight w:val="0"/>
      <w:marTop w:val="0"/>
      <w:marBottom w:val="0"/>
      <w:divBdr>
        <w:top w:val="none" w:sz="0" w:space="0" w:color="auto"/>
        <w:left w:val="none" w:sz="0" w:space="0" w:color="auto"/>
        <w:bottom w:val="none" w:sz="0" w:space="0" w:color="auto"/>
        <w:right w:val="none" w:sz="0" w:space="0" w:color="auto"/>
      </w:divBdr>
    </w:div>
    <w:div w:id="978265561">
      <w:bodyDiv w:val="1"/>
      <w:marLeft w:val="0"/>
      <w:marRight w:val="0"/>
      <w:marTop w:val="0"/>
      <w:marBottom w:val="0"/>
      <w:divBdr>
        <w:top w:val="none" w:sz="0" w:space="0" w:color="auto"/>
        <w:left w:val="none" w:sz="0" w:space="0" w:color="auto"/>
        <w:bottom w:val="none" w:sz="0" w:space="0" w:color="auto"/>
        <w:right w:val="none" w:sz="0" w:space="0" w:color="auto"/>
      </w:divBdr>
    </w:div>
    <w:div w:id="1361468579">
      <w:bodyDiv w:val="1"/>
      <w:marLeft w:val="0"/>
      <w:marRight w:val="0"/>
      <w:marTop w:val="0"/>
      <w:marBottom w:val="0"/>
      <w:divBdr>
        <w:top w:val="none" w:sz="0" w:space="0" w:color="auto"/>
        <w:left w:val="none" w:sz="0" w:space="0" w:color="auto"/>
        <w:bottom w:val="none" w:sz="0" w:space="0" w:color="auto"/>
        <w:right w:val="none" w:sz="0" w:space="0" w:color="auto"/>
      </w:divBdr>
    </w:div>
    <w:div w:id="1382289570">
      <w:bodyDiv w:val="1"/>
      <w:marLeft w:val="0"/>
      <w:marRight w:val="0"/>
      <w:marTop w:val="0"/>
      <w:marBottom w:val="0"/>
      <w:divBdr>
        <w:top w:val="none" w:sz="0" w:space="0" w:color="auto"/>
        <w:left w:val="none" w:sz="0" w:space="0" w:color="auto"/>
        <w:bottom w:val="none" w:sz="0" w:space="0" w:color="auto"/>
        <w:right w:val="none" w:sz="0" w:space="0" w:color="auto"/>
      </w:divBdr>
    </w:div>
    <w:div w:id="1457875162">
      <w:bodyDiv w:val="1"/>
      <w:marLeft w:val="0"/>
      <w:marRight w:val="0"/>
      <w:marTop w:val="0"/>
      <w:marBottom w:val="0"/>
      <w:divBdr>
        <w:top w:val="none" w:sz="0" w:space="0" w:color="auto"/>
        <w:left w:val="none" w:sz="0" w:space="0" w:color="auto"/>
        <w:bottom w:val="none" w:sz="0" w:space="0" w:color="auto"/>
        <w:right w:val="none" w:sz="0" w:space="0" w:color="auto"/>
      </w:divBdr>
    </w:div>
    <w:div w:id="1636830269">
      <w:bodyDiv w:val="1"/>
      <w:marLeft w:val="0"/>
      <w:marRight w:val="0"/>
      <w:marTop w:val="0"/>
      <w:marBottom w:val="0"/>
      <w:divBdr>
        <w:top w:val="none" w:sz="0" w:space="0" w:color="auto"/>
        <w:left w:val="none" w:sz="0" w:space="0" w:color="auto"/>
        <w:bottom w:val="none" w:sz="0" w:space="0" w:color="auto"/>
        <w:right w:val="none" w:sz="0" w:space="0" w:color="auto"/>
      </w:divBdr>
    </w:div>
    <w:div w:id="1791197124">
      <w:bodyDiv w:val="1"/>
      <w:marLeft w:val="0"/>
      <w:marRight w:val="0"/>
      <w:marTop w:val="0"/>
      <w:marBottom w:val="0"/>
      <w:divBdr>
        <w:top w:val="none" w:sz="0" w:space="0" w:color="auto"/>
        <w:left w:val="none" w:sz="0" w:space="0" w:color="auto"/>
        <w:bottom w:val="none" w:sz="0" w:space="0" w:color="auto"/>
        <w:right w:val="none" w:sz="0" w:space="0" w:color="auto"/>
      </w:divBdr>
    </w:div>
    <w:div w:id="1839147431">
      <w:bodyDiv w:val="1"/>
      <w:marLeft w:val="0"/>
      <w:marRight w:val="0"/>
      <w:marTop w:val="0"/>
      <w:marBottom w:val="0"/>
      <w:divBdr>
        <w:top w:val="none" w:sz="0" w:space="0" w:color="auto"/>
        <w:left w:val="none" w:sz="0" w:space="0" w:color="auto"/>
        <w:bottom w:val="none" w:sz="0" w:space="0" w:color="auto"/>
        <w:right w:val="none" w:sz="0" w:space="0" w:color="auto"/>
      </w:divBdr>
    </w:div>
    <w:div w:id="1981180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dic.gov/analysis/household-survey/index.html" TargetMode="External"/><Relationship Id="rId26"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f.org/en/Publications/Departmental-Papers-Policy-Papers/Issues/2020/06/29/The-Promise-of-Fintech-Financial-Inclusion-in-the-Post-COVID-19-Era-48623" TargetMode="External"/><Relationship Id="rId17" Type="http://schemas.openxmlformats.org/officeDocument/2006/relationships/hyperlink" Target="https://www.welivesecurity.com/2018/09/19/fake-finance-apps-google-play-target-around-worl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louisfed.org/publications/regional-economist/second-quarter-2017/banking-deserts-become-a-concern-as-branches-dry-up"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ltor.com/advice/finance/how-long-does-it-take-to-get-a-mortgage/" TargetMode="External"/><Relationship Id="rId24" Type="http://schemas.openxmlformats.org/officeDocument/2006/relationships/hyperlink" Target="https://www.welivesecurity.com/2018/09/19/fake-finance-apps-google-play-target-around-world/" TargetMode="External"/><Relationship Id="rId5" Type="http://schemas.openxmlformats.org/officeDocument/2006/relationships/webSettings" Target="webSettings.xml"/><Relationship Id="rId15" Type="http://schemas.openxmlformats.org/officeDocument/2006/relationships/hyperlink" Target="https://www.mpamag.com/us/news/general/fintech-firm-seeks-to-modernize-appraisal-process/399527" TargetMode="External"/><Relationship Id="rId23" Type="http://schemas.openxmlformats.org/officeDocument/2006/relationships/hyperlink" Target="https://www.stlouisfed.org/publications/regional-economist/second-quarter-2017/banking-deserts-become-a-concern-as-branches-dry-up" TargetMode="External"/><Relationship Id="rId28" Type="http://schemas.openxmlformats.org/officeDocument/2006/relationships/theme" Target="theme/theme1.xml"/><Relationship Id="rId10" Type="http://schemas.openxmlformats.org/officeDocument/2006/relationships/hyperlink" Target="https://www.fdic.gov/analysis/household-survey/index.html"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imf.org/en/Publications/Departmental-Papers-Policy-Papers/Issues/2020/06/29/The-Promise-of-Fintech-Financial-Inclusion-in-the-Post-COVID-19-Era-48623" TargetMode="External"/><Relationship Id="rId14" Type="http://schemas.openxmlformats.org/officeDocument/2006/relationships/hyperlink" Target="https://www.realtor.com/advice/finance/how-long-does-it-take-to-get-a-mortgage/" TargetMode="External"/><Relationship Id="rId22" Type="http://schemas.openxmlformats.org/officeDocument/2006/relationships/hyperlink" Target="https://www.mpamag.com/us/news/general/fintech-firm-seeks-to-modernize-appraisal-process/399527"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lscu.coop/" TargetMode="External"/><Relationship Id="rId2" Type="http://schemas.openxmlformats.org/officeDocument/2006/relationships/hyperlink" Target="http://www.lscu.coo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C897D-2319-4B4E-829B-8CE88E71489B}">
  <ds:schemaRefs>
    <ds:schemaRef ds:uri="http://schemas.openxmlformats.org/officeDocument/2006/bibliography"/>
  </ds:schemaRefs>
</ds:datastoreItem>
</file>

<file path=customXml/itemProps2.xml><?xml version="1.0" encoding="utf-8"?>
<ds:datastoreItem xmlns:ds="http://schemas.openxmlformats.org/officeDocument/2006/customXml" ds:itemID="{ECFADB52-2725-4978-82C1-21C9C46B4F4D}"/>
</file>

<file path=customXml/itemProps3.xml><?xml version="1.0" encoding="utf-8"?>
<ds:datastoreItem xmlns:ds="http://schemas.openxmlformats.org/officeDocument/2006/customXml" ds:itemID="{A26CB616-9AD2-480A-9F8B-C9669EE8A8B8}"/>
</file>

<file path=customXml/itemProps4.xml><?xml version="1.0" encoding="utf-8"?>
<ds:datastoreItem xmlns:ds="http://schemas.openxmlformats.org/officeDocument/2006/customXml" ds:itemID="{15194E18-6D56-4C87-B5E7-23D86549DFC6}"/>
</file>

<file path=docProps/app.xml><?xml version="1.0" encoding="utf-8"?>
<Properties xmlns="http://schemas.openxmlformats.org/officeDocument/2006/extended-properties" xmlns:vt="http://schemas.openxmlformats.org/officeDocument/2006/docPropsVTypes">
  <Template>Normal</Template>
  <TotalTime>2</TotalTime>
  <Pages>4</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Pace</cp:lastModifiedBy>
  <cp:revision>2</cp:revision>
  <dcterms:created xsi:type="dcterms:W3CDTF">2022-10-05T16:45:00Z</dcterms:created>
  <dcterms:modified xsi:type="dcterms:W3CDTF">2022-10-05T16:45:00Z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Acrobat PDFMaker 15 for Word</vt:lpwstr>
  </property>
  <property fmtid="{D5CDD505-2E9C-101B-9397-08002B2CF9AE}" pid="4" name="LastSaved">
    <vt:filetime>2021-03-22T00:00:00Z</vt:filetime>
  </property>
</Properties>
</file>