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6E1B8" w14:textId="77777777" w:rsidR="00565CB4" w:rsidRPr="005562BC" w:rsidRDefault="00565CB4">
      <w:pPr>
        <w:tabs>
          <w:tab w:val="left" w:pos="5287"/>
        </w:tabs>
        <w:spacing w:before="19"/>
        <w:ind w:left="120"/>
        <w:rPr>
          <w:sz w:val="26"/>
          <w:szCs w:val="20"/>
        </w:rPr>
      </w:pPr>
    </w:p>
    <w:p w14:paraId="2EC0519B" w14:textId="77777777" w:rsidR="00565CB4" w:rsidRPr="005562BC" w:rsidRDefault="00565CB4" w:rsidP="00565CB4">
      <w:pPr>
        <w:rPr>
          <w:sz w:val="26"/>
          <w:szCs w:val="20"/>
        </w:rPr>
      </w:pPr>
    </w:p>
    <w:p w14:paraId="1DA43F67" w14:textId="3100DE3D" w:rsidR="00565CB4" w:rsidRPr="00731A45" w:rsidRDefault="00565CB4" w:rsidP="00565CB4">
      <w:pPr>
        <w:rPr>
          <w:sz w:val="28"/>
          <w:szCs w:val="28"/>
        </w:rPr>
      </w:pPr>
      <w:r w:rsidRPr="00731A45">
        <w:rPr>
          <w:sz w:val="28"/>
          <w:szCs w:val="28"/>
        </w:rPr>
        <w:t>TRADUCCIÓN AL ESPAÑOL DE LA NOTIFICACIÓN DE LA SOLICITUD DE AYUDA SOBRE HIPOTECAS (FORMULARIO 710 DE FANNIE MAE/FREDDIE MAC) CON RESPECTO A LA TRADUCCIÓN AL ESPAÑOL</w:t>
      </w:r>
    </w:p>
    <w:p w14:paraId="41211854" w14:textId="77777777" w:rsidR="00565CB4" w:rsidRPr="00731A45" w:rsidRDefault="00565CB4" w:rsidP="00565CB4">
      <w:pPr>
        <w:rPr>
          <w:sz w:val="28"/>
          <w:szCs w:val="28"/>
        </w:rPr>
      </w:pPr>
    </w:p>
    <w:p w14:paraId="2DAF140D" w14:textId="66D01D7C" w:rsidR="00565CB4" w:rsidRPr="00731A45" w:rsidRDefault="00565CB4" w:rsidP="00565CB4">
      <w:pPr>
        <w:rPr>
          <w:sz w:val="28"/>
          <w:szCs w:val="28"/>
        </w:rPr>
      </w:pPr>
      <w:r w:rsidRPr="00731A45">
        <w:rPr>
          <w:sz w:val="28"/>
          <w:szCs w:val="28"/>
        </w:rPr>
        <w:t>Esta traducción al español no constituye un documento legal; se proporciona únicamente para la comodidad del Prestatario o los Prestatarios, y no debe interpretarse como parte del documento en inglés a partir del cual se realizó la traducción.</w:t>
      </w:r>
    </w:p>
    <w:p w14:paraId="74D1D0F0" w14:textId="77777777" w:rsidR="00565CB4" w:rsidRPr="00731A45" w:rsidRDefault="00565CB4" w:rsidP="00565CB4">
      <w:pPr>
        <w:rPr>
          <w:sz w:val="28"/>
          <w:szCs w:val="28"/>
        </w:rPr>
      </w:pPr>
    </w:p>
    <w:p w14:paraId="30A0FFC7" w14:textId="2920780E" w:rsidR="00565CB4" w:rsidRPr="00731A45" w:rsidRDefault="00565CB4" w:rsidP="00565CB4">
      <w:pPr>
        <w:rPr>
          <w:sz w:val="28"/>
          <w:szCs w:val="28"/>
        </w:rPr>
      </w:pPr>
      <w:r w:rsidRPr="00731A45">
        <w:rPr>
          <w:sz w:val="28"/>
          <w:szCs w:val="28"/>
        </w:rPr>
        <w:t xml:space="preserve">Aunque hemos intentado asegurarnos de que se trata de una traducción exacta del documento al español, </w:t>
      </w:r>
      <w:proofErr w:type="spellStart"/>
      <w:r w:rsidRPr="00731A45">
        <w:rPr>
          <w:sz w:val="28"/>
          <w:szCs w:val="28"/>
        </w:rPr>
        <w:t>Fannie</w:t>
      </w:r>
      <w:proofErr w:type="spellEnd"/>
      <w:r w:rsidRPr="00731A45">
        <w:rPr>
          <w:sz w:val="28"/>
          <w:szCs w:val="28"/>
        </w:rPr>
        <w:t xml:space="preserve"> </w:t>
      </w:r>
      <w:proofErr w:type="spellStart"/>
      <w:r w:rsidRPr="00731A45">
        <w:rPr>
          <w:sz w:val="28"/>
          <w:szCs w:val="28"/>
        </w:rPr>
        <w:t>Mae</w:t>
      </w:r>
      <w:proofErr w:type="spellEnd"/>
      <w:r w:rsidRPr="00731A45">
        <w:rPr>
          <w:sz w:val="28"/>
          <w:szCs w:val="28"/>
        </w:rPr>
        <w:t>/Freddie Mac no se hace responsable de ninguna imprecisión en la traducción al español ni de ningún malentendido debido a diferencias en el uso del idioma o dialecto.</w:t>
      </w:r>
    </w:p>
    <w:p w14:paraId="257AC613" w14:textId="77777777" w:rsidR="00565CB4" w:rsidRPr="00731A45" w:rsidRDefault="00565CB4" w:rsidP="00565CB4">
      <w:pPr>
        <w:rPr>
          <w:sz w:val="28"/>
          <w:szCs w:val="28"/>
        </w:rPr>
      </w:pPr>
    </w:p>
    <w:p w14:paraId="2B8152F4" w14:textId="7A736CAC" w:rsidR="00565CB4" w:rsidRPr="00731A45" w:rsidRDefault="00565CB4" w:rsidP="00565CB4">
      <w:pPr>
        <w:rPr>
          <w:sz w:val="28"/>
          <w:szCs w:val="28"/>
        </w:rPr>
      </w:pPr>
      <w:r w:rsidRPr="00731A45">
        <w:rPr>
          <w:sz w:val="28"/>
          <w:szCs w:val="28"/>
        </w:rPr>
        <w:t>En caso de existir alguna contradicción entre el documento en inglés y esta traducción al español, el documento en inglés prevalecerá. Los Prestatarios asumen la responsabilidad de comprender plenamente la naturaleza y los términos de la certificación del Prestatario, tal como se establece en el documento en inglés que firman, además de la información que los Prestatarios proporcionan al completar el documento.</w:t>
      </w:r>
    </w:p>
    <w:p w14:paraId="0CA5BE11" w14:textId="77777777" w:rsidR="00565CB4" w:rsidRPr="00731A45" w:rsidRDefault="00565CB4" w:rsidP="00565CB4">
      <w:pPr>
        <w:rPr>
          <w:sz w:val="28"/>
          <w:szCs w:val="28"/>
        </w:rPr>
      </w:pPr>
    </w:p>
    <w:p w14:paraId="1A5B2732" w14:textId="1B58366E" w:rsidR="00565CB4" w:rsidRPr="005562BC" w:rsidRDefault="00565CB4" w:rsidP="00565CB4">
      <w:pPr>
        <w:rPr>
          <w:sz w:val="26"/>
          <w:szCs w:val="20"/>
        </w:rPr>
      </w:pPr>
      <w:r w:rsidRPr="00731A45">
        <w:rPr>
          <w:sz w:val="28"/>
          <w:szCs w:val="28"/>
        </w:rPr>
        <w:t>Los Prestatarios no firmarán esta traducción, si las firmas son necesarias, ni tampoco presentarán esta traducción al Proveedor. Solo le presentarán el documento completo en inglés al proveedor.</w:t>
      </w:r>
      <w:r w:rsidRPr="005562BC">
        <w:rPr>
          <w:sz w:val="26"/>
          <w:szCs w:val="20"/>
        </w:rPr>
        <w:br w:type="page"/>
      </w:r>
    </w:p>
    <w:p w14:paraId="0DCB78E8" w14:textId="75B770FA" w:rsidR="00756D0D" w:rsidRPr="005562BC" w:rsidRDefault="00515B19">
      <w:pPr>
        <w:tabs>
          <w:tab w:val="left" w:pos="5287"/>
        </w:tabs>
        <w:spacing w:before="19"/>
        <w:ind w:left="120"/>
        <w:rPr>
          <w:sz w:val="26"/>
          <w:szCs w:val="20"/>
        </w:rPr>
      </w:pPr>
      <w:r w:rsidRPr="005562BC">
        <w:rPr>
          <w:sz w:val="26"/>
          <w:szCs w:val="20"/>
        </w:rPr>
        <w:lastRenderedPageBreak/>
        <w:t>Número de préstamo:</w:t>
      </w:r>
      <w:r w:rsidRPr="00934930">
        <w:rPr>
          <w:sz w:val="26"/>
          <w:szCs w:val="20"/>
        </w:rPr>
        <w:t xml:space="preserve"> </w:t>
      </w:r>
      <w:r w:rsidRPr="005562BC">
        <w:rPr>
          <w:sz w:val="26"/>
          <w:szCs w:val="20"/>
          <w:u w:val="single"/>
        </w:rPr>
        <w:tab/>
      </w:r>
    </w:p>
    <w:p w14:paraId="0DCB78EA" w14:textId="77777777" w:rsidR="00756D0D" w:rsidRPr="005562BC" w:rsidRDefault="00515B19" w:rsidP="0067379A">
      <w:pPr>
        <w:spacing w:before="240"/>
        <w:ind w:left="2794"/>
        <w:rPr>
          <w:b/>
          <w:sz w:val="38"/>
          <w:szCs w:val="20"/>
        </w:rPr>
      </w:pPr>
      <w:r w:rsidRPr="005562BC">
        <w:rPr>
          <w:b/>
          <w:sz w:val="38"/>
          <w:szCs w:val="20"/>
        </w:rPr>
        <w:t>Solicitud de ayuda sobre hipotecas</w:t>
      </w:r>
    </w:p>
    <w:p w14:paraId="0DCB78EB" w14:textId="77777777" w:rsidR="00756D0D" w:rsidRPr="005562BC" w:rsidRDefault="00515B19">
      <w:pPr>
        <w:pStyle w:val="BodyText"/>
        <w:spacing w:before="120"/>
        <w:ind w:left="119" w:right="370"/>
        <w:rPr>
          <w:sz w:val="19"/>
          <w:szCs w:val="19"/>
        </w:rPr>
      </w:pPr>
      <w:r w:rsidRPr="005562BC">
        <w:rPr>
          <w:sz w:val="19"/>
          <w:szCs w:val="19"/>
        </w:rPr>
        <w:t>Si tiene problemas con el pago hipotecario, complete y envíe esta solicitud, junto con la documentación requerida, a [nombre del administrador (de préstamos)] por correo: [dirección], fax: [número de fax] o en línea: [sitio web/dirección de correo electrónico]. Nos comunicaremos con usted dentro de cinco días hábiles para confirmar el acuse de recibo e indicarle si debe enviar información o documentos adicionales.</w:t>
      </w:r>
    </w:p>
    <w:p w14:paraId="0DCB78EC" w14:textId="77777777" w:rsidR="00756D0D" w:rsidRPr="005562BC" w:rsidRDefault="00515B19">
      <w:pPr>
        <w:pStyle w:val="BodyText"/>
        <w:spacing w:before="119"/>
        <w:ind w:left="119" w:right="638"/>
        <w:rPr>
          <w:sz w:val="19"/>
          <w:szCs w:val="19"/>
        </w:rPr>
      </w:pPr>
      <w:r w:rsidRPr="005562BC">
        <w:rPr>
          <w:sz w:val="19"/>
          <w:szCs w:val="19"/>
        </w:rPr>
        <w:t>Utilizaremos la información que nos proporcione para determinar la asistencia a la que puede ser elegible para recibir. Si necesita ayuda para completar esta solicitud, comuníquese con [nombre del administrador (de préstamos)] al [número de teléfono].</w:t>
      </w:r>
    </w:p>
    <w:p w14:paraId="0DCB78ED" w14:textId="77777777" w:rsidR="00756D0D" w:rsidRPr="005562BC" w:rsidRDefault="00515B19">
      <w:pPr>
        <w:pStyle w:val="BodyText"/>
        <w:spacing w:before="120"/>
        <w:ind w:left="119" w:right="403"/>
        <w:rPr>
          <w:sz w:val="19"/>
          <w:szCs w:val="19"/>
        </w:rPr>
      </w:pPr>
      <w:r w:rsidRPr="005562BC">
        <w:rPr>
          <w:sz w:val="19"/>
          <w:szCs w:val="19"/>
        </w:rPr>
        <w:t>Para obtener una lista de agencias de asesoría de vivienda aprobadas por el HUD que pueden proporcionar información sobre la prevención de ejecución hipotecaria, comuníquese con una de las siguientes agencias del gobierno federal:</w:t>
      </w:r>
    </w:p>
    <w:p w14:paraId="0DCB78EE" w14:textId="1B4D5A22" w:rsidR="00756D0D" w:rsidRPr="005562BC" w:rsidRDefault="00515B19">
      <w:pPr>
        <w:pStyle w:val="ListParagraph"/>
        <w:numPr>
          <w:ilvl w:val="0"/>
          <w:numId w:val="22"/>
        </w:numPr>
        <w:tabs>
          <w:tab w:val="left" w:pos="752"/>
          <w:tab w:val="left" w:pos="753"/>
        </w:tabs>
        <w:spacing w:before="120"/>
        <w:ind w:hanging="360"/>
        <w:rPr>
          <w:sz w:val="19"/>
          <w:szCs w:val="20"/>
        </w:rPr>
      </w:pPr>
      <w:r w:rsidRPr="005562BC">
        <w:rPr>
          <w:sz w:val="19"/>
          <w:szCs w:val="20"/>
        </w:rPr>
        <w:t xml:space="preserve">El Departamento de Vivienda y Desarrollo Urbano (HUD, por sus siglas en inglés) de EE. UU. al (800) 569-4287 o en </w:t>
      </w:r>
      <w:hyperlink r:id="rId11" w:tooltip="www.hud.gov/counseling">
        <w:r w:rsidRPr="005562BC">
          <w:rPr>
            <w:color w:val="0000FF"/>
            <w:sz w:val="19"/>
            <w:szCs w:val="20"/>
          </w:rPr>
          <w:t>www.hud.gov/counseling</w:t>
        </w:r>
      </w:hyperlink>
    </w:p>
    <w:p w14:paraId="0DCB78EF" w14:textId="5FD3905B" w:rsidR="00756D0D" w:rsidRPr="005562BC" w:rsidRDefault="00515B19">
      <w:pPr>
        <w:pStyle w:val="ListParagraph"/>
        <w:numPr>
          <w:ilvl w:val="0"/>
          <w:numId w:val="22"/>
        </w:numPr>
        <w:tabs>
          <w:tab w:val="left" w:pos="752"/>
          <w:tab w:val="left" w:pos="753"/>
        </w:tabs>
        <w:spacing w:before="1"/>
        <w:ind w:hanging="360"/>
        <w:rPr>
          <w:sz w:val="19"/>
          <w:szCs w:val="20"/>
        </w:rPr>
      </w:pPr>
      <w:r w:rsidRPr="005562BC">
        <w:rPr>
          <w:sz w:val="19"/>
          <w:szCs w:val="20"/>
        </w:rPr>
        <w:t xml:space="preserve">La Oficina para la Protección Financiera del Consumidor (CFPB, por sus siglas en inglés) al (855) 411-2372 o en </w:t>
      </w:r>
      <w:hyperlink r:id="rId12" w:tooltip="www.consumerfinance.gov/mortgagehelp">
        <w:r w:rsidRPr="005562BC">
          <w:rPr>
            <w:color w:val="0000FF"/>
            <w:sz w:val="19"/>
            <w:szCs w:val="20"/>
          </w:rPr>
          <w:t>www.consumerfinance.gov/mortgagehelp</w:t>
        </w:r>
      </w:hyperlink>
    </w:p>
    <w:p w14:paraId="0DCB78F0" w14:textId="77777777" w:rsidR="00756D0D" w:rsidRPr="005562BC" w:rsidRDefault="00515B19">
      <w:pPr>
        <w:pStyle w:val="BodyText"/>
        <w:spacing w:before="78" w:line="242" w:lineRule="auto"/>
        <w:ind w:left="119" w:right="300"/>
        <w:rPr>
          <w:sz w:val="19"/>
          <w:szCs w:val="19"/>
        </w:rPr>
      </w:pPr>
      <w:r w:rsidRPr="005562BC">
        <w:rPr>
          <w:sz w:val="19"/>
          <w:szCs w:val="19"/>
        </w:rPr>
        <w:t>Si necesita ayuda con la traducción u otro tipo de apoyo lingüístico, las agencias de asesoría de vivienda aprobadas por el HUD pueden ayudarlo. Estos servicios se proporcionan sin cargos.</w:t>
      </w:r>
    </w:p>
    <w:p w14:paraId="0DCB78F1" w14:textId="77777777" w:rsidR="00756D0D" w:rsidRPr="005562BC" w:rsidRDefault="00515B19">
      <w:pPr>
        <w:pStyle w:val="Heading1"/>
        <w:tabs>
          <w:tab w:val="left" w:pos="10948"/>
        </w:tabs>
        <w:spacing w:before="137"/>
        <w:rPr>
          <w:sz w:val="26"/>
          <w:szCs w:val="26"/>
        </w:rPr>
      </w:pPr>
      <w:r w:rsidRPr="005562BC">
        <w:rPr>
          <w:sz w:val="26"/>
          <w:szCs w:val="26"/>
          <w:shd w:val="clear" w:color="auto" w:fill="99CCFF"/>
        </w:rPr>
        <w:t>Información del Prestatario</w:t>
      </w:r>
      <w:r w:rsidRPr="005562BC">
        <w:rPr>
          <w:sz w:val="26"/>
          <w:szCs w:val="26"/>
          <w:shd w:val="clear" w:color="auto" w:fill="99CCFF"/>
        </w:rPr>
        <w:tab/>
      </w:r>
    </w:p>
    <w:p w14:paraId="0DCB78F2" w14:textId="19017361" w:rsidR="00756D0D" w:rsidRPr="005562BC" w:rsidRDefault="00515B19">
      <w:pPr>
        <w:tabs>
          <w:tab w:val="left" w:pos="10830"/>
        </w:tabs>
        <w:spacing w:before="157"/>
        <w:ind w:left="120"/>
        <w:rPr>
          <w:sz w:val="19"/>
          <w:szCs w:val="20"/>
        </w:rPr>
      </w:pPr>
      <w:r w:rsidRPr="005562BC">
        <w:rPr>
          <w:b/>
          <w:sz w:val="19"/>
          <w:szCs w:val="20"/>
        </w:rPr>
        <w:t>Nombre del Prestatario</w:t>
      </w:r>
      <w:r w:rsidRPr="005562BC">
        <w:rPr>
          <w:sz w:val="19"/>
          <w:szCs w:val="20"/>
        </w:rPr>
        <w:t xml:space="preserve">: </w:t>
      </w:r>
      <w:r w:rsidRPr="005562BC">
        <w:rPr>
          <w:sz w:val="19"/>
          <w:szCs w:val="20"/>
          <w:u w:val="single"/>
        </w:rPr>
        <w:tab/>
      </w:r>
    </w:p>
    <w:p w14:paraId="0DCB78F4" w14:textId="404EEB60" w:rsidR="00756D0D" w:rsidRPr="005562BC" w:rsidRDefault="00515B19" w:rsidP="004E3117">
      <w:pPr>
        <w:pStyle w:val="BodyText"/>
        <w:tabs>
          <w:tab w:val="left" w:pos="5325"/>
        </w:tabs>
        <w:spacing w:before="160"/>
        <w:ind w:left="115"/>
        <w:rPr>
          <w:sz w:val="19"/>
          <w:szCs w:val="19"/>
        </w:rPr>
      </w:pPr>
      <w:r w:rsidRPr="005562BC">
        <w:rPr>
          <w:sz w:val="19"/>
          <w:szCs w:val="19"/>
        </w:rPr>
        <w:t xml:space="preserve">Número de </w:t>
      </w:r>
      <w:r w:rsidR="00E4591D">
        <w:rPr>
          <w:sz w:val="19"/>
          <w:szCs w:val="19"/>
        </w:rPr>
        <w:t>S</w:t>
      </w:r>
      <w:r w:rsidR="00E4591D" w:rsidRPr="005562BC">
        <w:rPr>
          <w:sz w:val="19"/>
          <w:szCs w:val="19"/>
        </w:rPr>
        <w:t xml:space="preserve">eguro </w:t>
      </w:r>
      <w:r w:rsidR="00E4591D">
        <w:rPr>
          <w:sz w:val="19"/>
          <w:szCs w:val="19"/>
        </w:rPr>
        <w:t>S</w:t>
      </w:r>
      <w:r w:rsidRPr="005562BC">
        <w:rPr>
          <w:sz w:val="19"/>
          <w:szCs w:val="19"/>
        </w:rPr>
        <w:t>ocial (últimos 4 dígitos):</w:t>
      </w:r>
      <w:r w:rsidRPr="004E3117">
        <w:rPr>
          <w:sz w:val="19"/>
          <w:szCs w:val="19"/>
        </w:rPr>
        <w:t xml:space="preserve"> </w:t>
      </w:r>
      <w:r w:rsidRPr="005562BC">
        <w:rPr>
          <w:sz w:val="19"/>
          <w:szCs w:val="19"/>
          <w:u w:val="single"/>
        </w:rPr>
        <w:tab/>
      </w:r>
    </w:p>
    <w:p w14:paraId="0DCB78F6" w14:textId="2BC72AA7" w:rsidR="00756D0D" w:rsidRPr="005562BC" w:rsidRDefault="0066065C" w:rsidP="00FA5662">
      <w:pPr>
        <w:pStyle w:val="BodyText"/>
        <w:tabs>
          <w:tab w:val="left" w:pos="10835"/>
        </w:tabs>
        <w:spacing w:before="160"/>
        <w:ind w:left="115"/>
        <w:rPr>
          <w:sz w:val="19"/>
          <w:szCs w:val="19"/>
        </w:rPr>
      </w:pPr>
      <w:r w:rsidRPr="005562BC">
        <w:rPr>
          <w:sz w:val="19"/>
          <w:szCs w:val="19"/>
        </w:rPr>
        <w:t>Dirección de correo electrónico:</w:t>
      </w:r>
      <w:r w:rsidRPr="001F60AA">
        <w:rPr>
          <w:sz w:val="19"/>
          <w:szCs w:val="19"/>
        </w:rPr>
        <w:t xml:space="preserve"> </w:t>
      </w:r>
      <w:r w:rsidRPr="005562BC">
        <w:rPr>
          <w:sz w:val="19"/>
          <w:szCs w:val="19"/>
          <w:u w:val="single"/>
        </w:rPr>
        <w:tab/>
      </w:r>
    </w:p>
    <w:p w14:paraId="0DCB78F7" w14:textId="77777777" w:rsidR="00756D0D" w:rsidRPr="005562BC" w:rsidRDefault="00756D0D">
      <w:pPr>
        <w:rPr>
          <w:sz w:val="20"/>
          <w:szCs w:val="20"/>
        </w:rPr>
        <w:sectPr w:rsidR="00756D0D" w:rsidRPr="005562BC" w:rsidSect="00E80B16">
          <w:headerReference w:type="default" r:id="rId13"/>
          <w:footerReference w:type="default" r:id="rId14"/>
          <w:type w:val="continuous"/>
          <w:pgSz w:w="12240" w:h="15840"/>
          <w:pgMar w:top="340" w:right="520" w:bottom="600" w:left="600" w:header="144" w:footer="408" w:gutter="0"/>
          <w:pgNumType w:start="1"/>
          <w:cols w:space="720"/>
          <w:docGrid w:linePitch="299"/>
        </w:sectPr>
      </w:pPr>
    </w:p>
    <w:p w14:paraId="0DCB78F8" w14:textId="6B573F60" w:rsidR="00756D0D" w:rsidRPr="005562BC" w:rsidRDefault="00515B19" w:rsidP="005562BC">
      <w:pPr>
        <w:pStyle w:val="BodyText"/>
        <w:tabs>
          <w:tab w:val="left" w:pos="7463"/>
        </w:tabs>
        <w:spacing w:before="178" w:line="216" w:lineRule="auto"/>
        <w:ind w:left="120"/>
        <w:rPr>
          <w:sz w:val="19"/>
          <w:szCs w:val="19"/>
        </w:rPr>
      </w:pPr>
      <w:r w:rsidRPr="005562BC">
        <w:rPr>
          <w:sz w:val="19"/>
          <w:szCs w:val="19"/>
        </w:rPr>
        <w:lastRenderedPageBreak/>
        <w:t>Número de teléfono principal:</w:t>
      </w:r>
      <w:r w:rsidRPr="001C24E4">
        <w:rPr>
          <w:sz w:val="19"/>
          <w:szCs w:val="19"/>
        </w:rPr>
        <w:t xml:space="preserve"> </w:t>
      </w:r>
      <w:r w:rsidRPr="005562BC">
        <w:rPr>
          <w:sz w:val="19"/>
          <w:szCs w:val="19"/>
          <w:u w:val="single"/>
        </w:rPr>
        <w:tab/>
      </w:r>
    </w:p>
    <w:p w14:paraId="0DCB78F9" w14:textId="78768B10" w:rsidR="00756D0D" w:rsidRPr="005562BC" w:rsidRDefault="00515B19" w:rsidP="00294F19">
      <w:pPr>
        <w:pStyle w:val="BodyText"/>
        <w:spacing w:before="178" w:line="216" w:lineRule="auto"/>
        <w:rPr>
          <w:sz w:val="19"/>
          <w:szCs w:val="19"/>
        </w:rPr>
      </w:pPr>
      <w:r w:rsidRPr="005562BC">
        <w:rPr>
          <w:sz w:val="19"/>
          <w:szCs w:val="19"/>
        </w:rPr>
        <w:br w:type="column"/>
      </w:r>
      <w:r w:rsidR="00294F19" w:rsidRPr="005562BC">
        <w:rPr>
          <w:rFonts w:ascii="Wingdings" w:hAnsi="Wingdings"/>
          <w:sz w:val="19"/>
          <w:szCs w:val="19"/>
        </w:rPr>
        <w:lastRenderedPageBreak/>
        <w:t></w:t>
      </w:r>
      <w:r w:rsidR="00294F19">
        <w:rPr>
          <w:rFonts w:ascii="Wingdings" w:hAnsi="Wingdings"/>
          <w:sz w:val="19"/>
          <w:szCs w:val="19"/>
        </w:rPr>
        <w:t></w:t>
      </w:r>
      <w:r w:rsidRPr="005562BC">
        <w:rPr>
          <w:sz w:val="19"/>
          <w:szCs w:val="19"/>
        </w:rPr>
        <w:t xml:space="preserve">Celular </w:t>
      </w:r>
      <w:r w:rsidRPr="005562BC">
        <w:rPr>
          <w:rFonts w:ascii="Wingdings" w:hAnsi="Wingdings"/>
          <w:sz w:val="19"/>
          <w:szCs w:val="19"/>
        </w:rPr>
        <w:t></w:t>
      </w:r>
      <w:r w:rsidRPr="005562BC">
        <w:rPr>
          <w:rFonts w:ascii="Times New Roman" w:hAnsi="Times New Roman"/>
          <w:sz w:val="19"/>
          <w:szCs w:val="19"/>
        </w:rPr>
        <w:t xml:space="preserve"> </w:t>
      </w:r>
      <w:r w:rsidRPr="005562BC">
        <w:rPr>
          <w:sz w:val="19"/>
          <w:szCs w:val="19"/>
        </w:rPr>
        <w:t xml:space="preserve">Vivienda </w:t>
      </w:r>
      <w:r w:rsidRPr="005562BC">
        <w:rPr>
          <w:rFonts w:ascii="Wingdings" w:hAnsi="Wingdings"/>
          <w:sz w:val="19"/>
          <w:szCs w:val="19"/>
        </w:rPr>
        <w:t></w:t>
      </w:r>
      <w:r w:rsidRPr="005562BC">
        <w:rPr>
          <w:rFonts w:ascii="Times New Roman" w:hAnsi="Times New Roman"/>
          <w:sz w:val="19"/>
          <w:szCs w:val="19"/>
        </w:rPr>
        <w:t xml:space="preserve"> </w:t>
      </w:r>
      <w:r w:rsidRPr="005562BC">
        <w:rPr>
          <w:sz w:val="19"/>
          <w:szCs w:val="19"/>
        </w:rPr>
        <w:t xml:space="preserve">Trabajo </w:t>
      </w:r>
      <w:r w:rsidRPr="005562BC">
        <w:rPr>
          <w:rFonts w:ascii="Wingdings" w:hAnsi="Wingdings"/>
          <w:sz w:val="19"/>
          <w:szCs w:val="19"/>
        </w:rPr>
        <w:t></w:t>
      </w:r>
      <w:r w:rsidRPr="005562BC">
        <w:rPr>
          <w:rFonts w:ascii="Times New Roman" w:hAnsi="Times New Roman"/>
          <w:sz w:val="19"/>
          <w:szCs w:val="19"/>
        </w:rPr>
        <w:t xml:space="preserve"> </w:t>
      </w:r>
      <w:r w:rsidRPr="005562BC">
        <w:rPr>
          <w:sz w:val="19"/>
          <w:szCs w:val="19"/>
        </w:rPr>
        <w:t>Otro</w:t>
      </w:r>
    </w:p>
    <w:p w14:paraId="0DCB78FA" w14:textId="77777777" w:rsidR="00756D0D" w:rsidRPr="005562BC" w:rsidRDefault="00756D0D" w:rsidP="005562BC">
      <w:pPr>
        <w:spacing w:line="216" w:lineRule="auto"/>
        <w:rPr>
          <w:sz w:val="20"/>
          <w:szCs w:val="20"/>
        </w:rPr>
        <w:sectPr w:rsidR="00756D0D" w:rsidRPr="005562BC">
          <w:type w:val="continuous"/>
          <w:pgSz w:w="12240" w:h="15840"/>
          <w:pgMar w:top="340" w:right="520" w:bottom="600" w:left="600" w:header="720" w:footer="720" w:gutter="0"/>
          <w:cols w:num="2" w:space="720" w:equalWidth="0">
            <w:col w:w="7505" w:space="171"/>
            <w:col w:w="3444"/>
          </w:cols>
        </w:sectPr>
      </w:pPr>
    </w:p>
    <w:p w14:paraId="0DCB78FB" w14:textId="77777777" w:rsidR="00756D0D" w:rsidRPr="005562BC" w:rsidRDefault="00515B19" w:rsidP="005562BC">
      <w:pPr>
        <w:pStyle w:val="BodyText"/>
        <w:tabs>
          <w:tab w:val="left" w:pos="7559"/>
        </w:tabs>
        <w:spacing w:before="180" w:line="216" w:lineRule="auto"/>
        <w:ind w:left="120"/>
        <w:rPr>
          <w:sz w:val="19"/>
          <w:szCs w:val="19"/>
        </w:rPr>
      </w:pPr>
      <w:r w:rsidRPr="005562BC">
        <w:rPr>
          <w:sz w:val="19"/>
          <w:szCs w:val="19"/>
        </w:rPr>
        <w:lastRenderedPageBreak/>
        <w:t>Número de teléfono alternativo:</w:t>
      </w:r>
      <w:r w:rsidRPr="005562BC">
        <w:rPr>
          <w:sz w:val="19"/>
          <w:szCs w:val="19"/>
          <w:u w:val="single"/>
        </w:rPr>
        <w:t xml:space="preserve"> </w:t>
      </w:r>
      <w:r w:rsidRPr="005562BC">
        <w:rPr>
          <w:sz w:val="19"/>
          <w:szCs w:val="19"/>
          <w:u w:val="single"/>
        </w:rPr>
        <w:tab/>
      </w:r>
      <w:r w:rsidRPr="005562BC">
        <w:rPr>
          <w:rFonts w:ascii="Wingdings" w:hAnsi="Wingdings"/>
          <w:sz w:val="19"/>
          <w:szCs w:val="19"/>
        </w:rPr>
        <w:t></w:t>
      </w:r>
      <w:r w:rsidRPr="005562BC">
        <w:rPr>
          <w:rFonts w:ascii="Times New Roman" w:hAnsi="Times New Roman"/>
          <w:sz w:val="19"/>
          <w:szCs w:val="19"/>
        </w:rPr>
        <w:t xml:space="preserve"> </w:t>
      </w:r>
      <w:r w:rsidRPr="005562BC">
        <w:rPr>
          <w:sz w:val="19"/>
          <w:szCs w:val="19"/>
        </w:rPr>
        <w:t xml:space="preserve">Celular </w:t>
      </w:r>
      <w:r w:rsidRPr="005562BC">
        <w:rPr>
          <w:rFonts w:ascii="Wingdings" w:hAnsi="Wingdings"/>
          <w:sz w:val="19"/>
          <w:szCs w:val="19"/>
        </w:rPr>
        <w:t></w:t>
      </w:r>
      <w:r w:rsidRPr="005562BC">
        <w:rPr>
          <w:rFonts w:ascii="Times New Roman" w:hAnsi="Times New Roman"/>
          <w:sz w:val="19"/>
          <w:szCs w:val="19"/>
        </w:rPr>
        <w:t xml:space="preserve"> </w:t>
      </w:r>
      <w:r w:rsidRPr="005562BC">
        <w:rPr>
          <w:sz w:val="19"/>
          <w:szCs w:val="19"/>
        </w:rPr>
        <w:t xml:space="preserve">Vivienda </w:t>
      </w:r>
      <w:r w:rsidRPr="005562BC">
        <w:rPr>
          <w:rFonts w:ascii="Wingdings" w:hAnsi="Wingdings"/>
          <w:sz w:val="19"/>
          <w:szCs w:val="19"/>
        </w:rPr>
        <w:t></w:t>
      </w:r>
      <w:r w:rsidRPr="005562BC">
        <w:rPr>
          <w:rFonts w:ascii="Times New Roman" w:hAnsi="Times New Roman"/>
          <w:sz w:val="19"/>
          <w:szCs w:val="19"/>
        </w:rPr>
        <w:t xml:space="preserve"> </w:t>
      </w:r>
      <w:r w:rsidRPr="005562BC">
        <w:rPr>
          <w:sz w:val="19"/>
          <w:szCs w:val="19"/>
        </w:rPr>
        <w:t xml:space="preserve">Trabajo </w:t>
      </w:r>
      <w:r w:rsidRPr="005562BC">
        <w:rPr>
          <w:rFonts w:ascii="Wingdings" w:hAnsi="Wingdings"/>
          <w:sz w:val="19"/>
          <w:szCs w:val="19"/>
        </w:rPr>
        <w:t></w:t>
      </w:r>
      <w:r w:rsidRPr="005562BC">
        <w:rPr>
          <w:rFonts w:ascii="Times New Roman" w:hAnsi="Times New Roman"/>
          <w:sz w:val="19"/>
          <w:szCs w:val="19"/>
        </w:rPr>
        <w:t xml:space="preserve"> </w:t>
      </w:r>
      <w:r w:rsidRPr="005562BC">
        <w:rPr>
          <w:sz w:val="19"/>
          <w:szCs w:val="19"/>
        </w:rPr>
        <w:t>Otro</w:t>
      </w:r>
    </w:p>
    <w:p w14:paraId="0DCB78FC" w14:textId="523BCCCD" w:rsidR="00756D0D" w:rsidRPr="005562BC" w:rsidRDefault="00515B19" w:rsidP="005562BC">
      <w:pPr>
        <w:pStyle w:val="Heading2"/>
        <w:tabs>
          <w:tab w:val="left" w:pos="10802"/>
        </w:tabs>
        <w:spacing w:before="181" w:line="216" w:lineRule="auto"/>
        <w:ind w:left="119"/>
        <w:rPr>
          <w:b w:val="0"/>
          <w:sz w:val="19"/>
          <w:szCs w:val="19"/>
        </w:rPr>
      </w:pPr>
      <w:r w:rsidRPr="005562BC">
        <w:rPr>
          <w:sz w:val="19"/>
          <w:szCs w:val="19"/>
        </w:rPr>
        <w:t xml:space="preserve">Nombre del </w:t>
      </w:r>
      <w:proofErr w:type="spellStart"/>
      <w:r w:rsidRPr="005562BC">
        <w:rPr>
          <w:sz w:val="19"/>
          <w:szCs w:val="19"/>
        </w:rPr>
        <w:t>Coprestatario</w:t>
      </w:r>
      <w:proofErr w:type="spellEnd"/>
      <w:r w:rsidRPr="005562BC">
        <w:rPr>
          <w:b w:val="0"/>
          <w:sz w:val="19"/>
          <w:szCs w:val="19"/>
        </w:rPr>
        <w:t>:</w:t>
      </w:r>
      <w:r w:rsidRPr="009D5E60">
        <w:rPr>
          <w:b w:val="0"/>
          <w:sz w:val="19"/>
          <w:szCs w:val="19"/>
        </w:rPr>
        <w:t xml:space="preserve"> </w:t>
      </w:r>
      <w:r w:rsidRPr="005562BC">
        <w:rPr>
          <w:b w:val="0"/>
          <w:sz w:val="19"/>
          <w:szCs w:val="19"/>
          <w:u w:val="single"/>
        </w:rPr>
        <w:tab/>
      </w:r>
    </w:p>
    <w:p w14:paraId="0DCB78FE" w14:textId="73318509" w:rsidR="00756D0D" w:rsidRPr="005562BC" w:rsidRDefault="00515B19" w:rsidP="0014094B">
      <w:pPr>
        <w:pStyle w:val="BodyText"/>
        <w:tabs>
          <w:tab w:val="left" w:pos="5954"/>
        </w:tabs>
        <w:spacing w:before="160" w:line="216" w:lineRule="auto"/>
        <w:ind w:left="115"/>
        <w:rPr>
          <w:sz w:val="19"/>
          <w:szCs w:val="19"/>
        </w:rPr>
      </w:pPr>
      <w:r w:rsidRPr="005562BC">
        <w:rPr>
          <w:sz w:val="19"/>
          <w:szCs w:val="19"/>
        </w:rPr>
        <w:t xml:space="preserve">Número de </w:t>
      </w:r>
      <w:r w:rsidR="00E4591D">
        <w:rPr>
          <w:sz w:val="19"/>
          <w:szCs w:val="19"/>
        </w:rPr>
        <w:t>S</w:t>
      </w:r>
      <w:r w:rsidR="00E4591D" w:rsidRPr="005562BC">
        <w:rPr>
          <w:sz w:val="19"/>
          <w:szCs w:val="19"/>
        </w:rPr>
        <w:t xml:space="preserve">eguro </w:t>
      </w:r>
      <w:r w:rsidR="00E4591D">
        <w:rPr>
          <w:sz w:val="19"/>
          <w:szCs w:val="19"/>
        </w:rPr>
        <w:t>S</w:t>
      </w:r>
      <w:r w:rsidRPr="005562BC">
        <w:rPr>
          <w:sz w:val="19"/>
          <w:szCs w:val="19"/>
        </w:rPr>
        <w:t>ocial (últimos 4 dígitos):</w:t>
      </w:r>
      <w:r w:rsidRPr="0014094B">
        <w:rPr>
          <w:sz w:val="19"/>
          <w:szCs w:val="19"/>
        </w:rPr>
        <w:t xml:space="preserve"> </w:t>
      </w:r>
      <w:r w:rsidRPr="005562BC">
        <w:rPr>
          <w:sz w:val="19"/>
          <w:szCs w:val="19"/>
          <w:u w:val="single"/>
        </w:rPr>
        <w:tab/>
      </w:r>
    </w:p>
    <w:p w14:paraId="08A7FAF7" w14:textId="3B3357E1" w:rsidR="005562BC" w:rsidRPr="005562BC" w:rsidRDefault="00515B19" w:rsidP="00AC3EDA">
      <w:pPr>
        <w:pStyle w:val="BodyText"/>
        <w:tabs>
          <w:tab w:val="left" w:pos="10809"/>
        </w:tabs>
        <w:spacing w:before="160" w:line="360" w:lineRule="auto"/>
        <w:ind w:left="115" w:right="302"/>
        <w:jc w:val="both"/>
        <w:rPr>
          <w:sz w:val="19"/>
          <w:szCs w:val="19"/>
        </w:rPr>
      </w:pPr>
      <w:r w:rsidRPr="005562BC">
        <w:rPr>
          <w:sz w:val="19"/>
          <w:szCs w:val="19"/>
        </w:rPr>
        <w:t>Dirección de correo electrónico:</w:t>
      </w:r>
      <w:r w:rsidRPr="00980554">
        <w:rPr>
          <w:sz w:val="19"/>
          <w:szCs w:val="19"/>
        </w:rPr>
        <w:t xml:space="preserve"> </w:t>
      </w:r>
      <w:r w:rsidRPr="005562BC">
        <w:rPr>
          <w:sz w:val="19"/>
          <w:szCs w:val="19"/>
          <w:u w:val="single"/>
        </w:rPr>
        <w:tab/>
      </w:r>
    </w:p>
    <w:p w14:paraId="2EC697DE" w14:textId="2F538D2E" w:rsidR="005562BC" w:rsidRPr="005562BC" w:rsidRDefault="00515B19" w:rsidP="005562BC">
      <w:pPr>
        <w:pStyle w:val="BodyText"/>
        <w:tabs>
          <w:tab w:val="left" w:pos="7335"/>
          <w:tab w:val="left" w:pos="10819"/>
        </w:tabs>
        <w:spacing w:before="59" w:line="360" w:lineRule="auto"/>
        <w:ind w:left="119" w:right="301"/>
        <w:jc w:val="both"/>
        <w:rPr>
          <w:sz w:val="19"/>
          <w:szCs w:val="19"/>
        </w:rPr>
      </w:pPr>
      <w:r w:rsidRPr="005562BC">
        <w:rPr>
          <w:sz w:val="19"/>
          <w:szCs w:val="19"/>
        </w:rPr>
        <w:t>Número de teléfono principal:</w:t>
      </w:r>
      <w:r w:rsidRPr="005562BC">
        <w:rPr>
          <w:sz w:val="19"/>
          <w:szCs w:val="19"/>
          <w:u w:val="single"/>
        </w:rPr>
        <w:t xml:space="preserve"> </w:t>
      </w:r>
      <w:r w:rsidRPr="005562BC">
        <w:rPr>
          <w:sz w:val="19"/>
          <w:szCs w:val="19"/>
          <w:u w:val="single"/>
        </w:rPr>
        <w:tab/>
      </w:r>
      <w:r w:rsidRPr="005562BC">
        <w:rPr>
          <w:rFonts w:ascii="Wingdings" w:hAnsi="Wingdings"/>
          <w:sz w:val="19"/>
          <w:szCs w:val="19"/>
        </w:rPr>
        <w:t></w:t>
      </w:r>
      <w:r w:rsidRPr="005562BC">
        <w:rPr>
          <w:rFonts w:ascii="Times New Roman" w:hAnsi="Times New Roman"/>
          <w:sz w:val="19"/>
          <w:szCs w:val="19"/>
        </w:rPr>
        <w:t xml:space="preserve"> </w:t>
      </w:r>
      <w:r w:rsidRPr="005562BC">
        <w:rPr>
          <w:sz w:val="19"/>
          <w:szCs w:val="19"/>
        </w:rPr>
        <w:t xml:space="preserve">Celular </w:t>
      </w:r>
      <w:r w:rsidRPr="005562BC">
        <w:rPr>
          <w:rFonts w:ascii="Wingdings" w:hAnsi="Wingdings"/>
          <w:sz w:val="19"/>
          <w:szCs w:val="19"/>
        </w:rPr>
        <w:t></w:t>
      </w:r>
      <w:r w:rsidRPr="005562BC">
        <w:rPr>
          <w:rFonts w:ascii="Times New Roman" w:hAnsi="Times New Roman"/>
          <w:sz w:val="19"/>
          <w:szCs w:val="19"/>
        </w:rPr>
        <w:t xml:space="preserve"> </w:t>
      </w:r>
      <w:r w:rsidRPr="005562BC">
        <w:rPr>
          <w:sz w:val="19"/>
          <w:szCs w:val="19"/>
        </w:rPr>
        <w:t xml:space="preserve">Vivienda </w:t>
      </w:r>
      <w:r w:rsidRPr="005562BC">
        <w:rPr>
          <w:rFonts w:ascii="Wingdings" w:hAnsi="Wingdings"/>
          <w:sz w:val="19"/>
          <w:szCs w:val="19"/>
        </w:rPr>
        <w:t></w:t>
      </w:r>
      <w:r w:rsidRPr="005562BC">
        <w:rPr>
          <w:rFonts w:ascii="Times New Roman" w:hAnsi="Times New Roman"/>
          <w:sz w:val="19"/>
          <w:szCs w:val="19"/>
        </w:rPr>
        <w:t xml:space="preserve"> </w:t>
      </w:r>
      <w:r w:rsidRPr="005562BC">
        <w:rPr>
          <w:sz w:val="19"/>
          <w:szCs w:val="19"/>
        </w:rPr>
        <w:t xml:space="preserve">Trabajo </w:t>
      </w:r>
      <w:r w:rsidRPr="005562BC">
        <w:rPr>
          <w:rFonts w:ascii="Wingdings" w:hAnsi="Wingdings"/>
          <w:sz w:val="19"/>
          <w:szCs w:val="19"/>
        </w:rPr>
        <w:t></w:t>
      </w:r>
      <w:r w:rsidRPr="005562BC">
        <w:rPr>
          <w:rFonts w:ascii="Times New Roman" w:hAnsi="Times New Roman"/>
          <w:sz w:val="19"/>
          <w:szCs w:val="19"/>
        </w:rPr>
        <w:t xml:space="preserve"> </w:t>
      </w:r>
      <w:r w:rsidRPr="005562BC">
        <w:rPr>
          <w:sz w:val="19"/>
          <w:szCs w:val="19"/>
        </w:rPr>
        <w:t xml:space="preserve">Otro </w:t>
      </w:r>
    </w:p>
    <w:p w14:paraId="0DCB7900" w14:textId="13BCE1AA" w:rsidR="00756D0D" w:rsidRPr="005562BC" w:rsidRDefault="00515B19" w:rsidP="005562BC">
      <w:pPr>
        <w:pStyle w:val="BodyText"/>
        <w:tabs>
          <w:tab w:val="left" w:pos="7335"/>
          <w:tab w:val="left" w:pos="10819"/>
        </w:tabs>
        <w:spacing w:before="59" w:line="360" w:lineRule="auto"/>
        <w:ind w:left="119" w:right="301"/>
        <w:jc w:val="both"/>
        <w:rPr>
          <w:sz w:val="19"/>
          <w:szCs w:val="19"/>
        </w:rPr>
      </w:pPr>
      <w:r w:rsidRPr="005562BC">
        <w:rPr>
          <w:sz w:val="19"/>
          <w:szCs w:val="19"/>
        </w:rPr>
        <w:t>Número de teléfono alternativo:</w:t>
      </w:r>
      <w:r w:rsidRPr="005562BC">
        <w:rPr>
          <w:sz w:val="19"/>
          <w:szCs w:val="19"/>
          <w:u w:val="single"/>
        </w:rPr>
        <w:t xml:space="preserve"> </w:t>
      </w:r>
      <w:r w:rsidRPr="005562BC">
        <w:rPr>
          <w:sz w:val="19"/>
          <w:szCs w:val="19"/>
          <w:u w:val="single"/>
        </w:rPr>
        <w:tab/>
      </w:r>
      <w:r w:rsidRPr="005562BC">
        <w:rPr>
          <w:rFonts w:ascii="Wingdings" w:hAnsi="Wingdings"/>
          <w:sz w:val="19"/>
          <w:szCs w:val="19"/>
        </w:rPr>
        <w:t></w:t>
      </w:r>
      <w:r w:rsidRPr="005562BC">
        <w:rPr>
          <w:rFonts w:ascii="Times New Roman" w:hAnsi="Times New Roman"/>
          <w:sz w:val="19"/>
          <w:szCs w:val="19"/>
        </w:rPr>
        <w:t xml:space="preserve"> </w:t>
      </w:r>
      <w:r w:rsidRPr="005562BC">
        <w:rPr>
          <w:sz w:val="19"/>
          <w:szCs w:val="19"/>
        </w:rPr>
        <w:t xml:space="preserve">Celular </w:t>
      </w:r>
      <w:r w:rsidRPr="005562BC">
        <w:rPr>
          <w:rFonts w:ascii="Wingdings" w:hAnsi="Wingdings"/>
          <w:sz w:val="19"/>
          <w:szCs w:val="19"/>
        </w:rPr>
        <w:t></w:t>
      </w:r>
      <w:r w:rsidRPr="005562BC">
        <w:rPr>
          <w:rFonts w:ascii="Times New Roman" w:hAnsi="Times New Roman"/>
          <w:sz w:val="19"/>
          <w:szCs w:val="19"/>
        </w:rPr>
        <w:t xml:space="preserve"> </w:t>
      </w:r>
      <w:r w:rsidRPr="005562BC">
        <w:rPr>
          <w:sz w:val="19"/>
          <w:szCs w:val="19"/>
        </w:rPr>
        <w:t xml:space="preserve">Vivienda </w:t>
      </w:r>
      <w:r w:rsidRPr="005562BC">
        <w:rPr>
          <w:rFonts w:ascii="Wingdings" w:hAnsi="Wingdings"/>
          <w:sz w:val="19"/>
          <w:szCs w:val="19"/>
        </w:rPr>
        <w:t></w:t>
      </w:r>
      <w:r w:rsidRPr="005562BC">
        <w:rPr>
          <w:rFonts w:ascii="Times New Roman" w:hAnsi="Times New Roman"/>
          <w:sz w:val="19"/>
          <w:szCs w:val="19"/>
        </w:rPr>
        <w:t xml:space="preserve"> </w:t>
      </w:r>
      <w:r w:rsidRPr="005562BC">
        <w:rPr>
          <w:sz w:val="19"/>
          <w:szCs w:val="19"/>
        </w:rPr>
        <w:t xml:space="preserve">Trabajo </w:t>
      </w:r>
      <w:r w:rsidRPr="005562BC">
        <w:rPr>
          <w:rFonts w:ascii="Wingdings" w:hAnsi="Wingdings"/>
          <w:sz w:val="19"/>
          <w:szCs w:val="19"/>
        </w:rPr>
        <w:t></w:t>
      </w:r>
      <w:r w:rsidRPr="005562BC">
        <w:rPr>
          <w:rFonts w:ascii="Times New Roman" w:hAnsi="Times New Roman"/>
          <w:sz w:val="19"/>
          <w:szCs w:val="19"/>
        </w:rPr>
        <w:t xml:space="preserve"> </w:t>
      </w:r>
      <w:r w:rsidRPr="005562BC">
        <w:rPr>
          <w:sz w:val="19"/>
          <w:szCs w:val="19"/>
        </w:rPr>
        <w:t>Otro</w:t>
      </w:r>
    </w:p>
    <w:p w14:paraId="0DCB7901" w14:textId="77777777" w:rsidR="00756D0D" w:rsidRPr="005562BC" w:rsidRDefault="00515B19" w:rsidP="005562BC">
      <w:pPr>
        <w:pStyle w:val="BodyText"/>
        <w:ind w:left="119" w:right="117"/>
        <w:rPr>
          <w:sz w:val="19"/>
          <w:szCs w:val="19"/>
        </w:rPr>
      </w:pPr>
      <w:r w:rsidRPr="005562BC">
        <w:rPr>
          <w:sz w:val="19"/>
          <w:szCs w:val="19"/>
        </w:rPr>
        <w:t xml:space="preserve">Método de contacto preferido (seleccione todas las opciones que correspondan): </w:t>
      </w:r>
      <w:r w:rsidRPr="005562BC">
        <w:rPr>
          <w:rFonts w:ascii="Wingdings" w:hAnsi="Wingdings"/>
          <w:sz w:val="19"/>
          <w:szCs w:val="19"/>
        </w:rPr>
        <w:t></w:t>
      </w:r>
      <w:r w:rsidRPr="005562BC">
        <w:rPr>
          <w:rFonts w:ascii="Times New Roman" w:hAnsi="Times New Roman"/>
          <w:sz w:val="19"/>
          <w:szCs w:val="19"/>
        </w:rPr>
        <w:t xml:space="preserve"> </w:t>
      </w:r>
      <w:r w:rsidRPr="005562BC">
        <w:rPr>
          <w:sz w:val="19"/>
          <w:szCs w:val="19"/>
        </w:rPr>
        <w:t xml:space="preserve">Teléfono celular </w:t>
      </w:r>
      <w:r w:rsidRPr="005562BC">
        <w:rPr>
          <w:rFonts w:ascii="Wingdings" w:hAnsi="Wingdings"/>
          <w:sz w:val="19"/>
          <w:szCs w:val="19"/>
        </w:rPr>
        <w:t></w:t>
      </w:r>
      <w:r w:rsidRPr="005562BC">
        <w:rPr>
          <w:rFonts w:ascii="Times New Roman" w:hAnsi="Times New Roman"/>
          <w:sz w:val="19"/>
          <w:szCs w:val="19"/>
        </w:rPr>
        <w:t xml:space="preserve"> </w:t>
      </w:r>
      <w:r w:rsidRPr="005562BC">
        <w:rPr>
          <w:sz w:val="19"/>
          <w:szCs w:val="19"/>
        </w:rPr>
        <w:t xml:space="preserve">Teléfono de la vivienda </w:t>
      </w:r>
      <w:r w:rsidRPr="005562BC">
        <w:rPr>
          <w:rFonts w:ascii="Wingdings" w:hAnsi="Wingdings"/>
          <w:sz w:val="19"/>
          <w:szCs w:val="19"/>
        </w:rPr>
        <w:t></w:t>
      </w:r>
      <w:r w:rsidRPr="005562BC">
        <w:rPr>
          <w:rFonts w:ascii="Times New Roman" w:hAnsi="Times New Roman"/>
          <w:sz w:val="19"/>
          <w:szCs w:val="19"/>
        </w:rPr>
        <w:t xml:space="preserve"> </w:t>
      </w:r>
      <w:r w:rsidRPr="005562BC">
        <w:rPr>
          <w:sz w:val="19"/>
          <w:szCs w:val="19"/>
        </w:rPr>
        <w:t xml:space="preserve">Teléfono del trabajo </w:t>
      </w:r>
      <w:r w:rsidRPr="005562BC">
        <w:rPr>
          <w:rFonts w:ascii="Wingdings" w:hAnsi="Wingdings"/>
          <w:sz w:val="19"/>
          <w:szCs w:val="19"/>
        </w:rPr>
        <w:t></w:t>
      </w:r>
      <w:r w:rsidRPr="005562BC">
        <w:rPr>
          <w:rFonts w:ascii="Times New Roman" w:hAnsi="Times New Roman"/>
          <w:sz w:val="19"/>
          <w:szCs w:val="19"/>
        </w:rPr>
        <w:t xml:space="preserve"> </w:t>
      </w:r>
      <w:r w:rsidRPr="005562BC">
        <w:rPr>
          <w:sz w:val="19"/>
          <w:szCs w:val="19"/>
        </w:rPr>
        <w:t xml:space="preserve">Correo electrónico </w:t>
      </w:r>
      <w:r w:rsidRPr="005562BC">
        <w:rPr>
          <w:rFonts w:ascii="Wingdings" w:hAnsi="Wingdings"/>
          <w:sz w:val="19"/>
          <w:szCs w:val="19"/>
        </w:rPr>
        <w:t></w:t>
      </w:r>
      <w:r w:rsidRPr="005562BC">
        <w:rPr>
          <w:rFonts w:ascii="Times New Roman" w:hAnsi="Times New Roman"/>
          <w:sz w:val="19"/>
          <w:szCs w:val="19"/>
        </w:rPr>
        <w:t xml:space="preserve"> </w:t>
      </w:r>
      <w:r w:rsidRPr="005562BC">
        <w:rPr>
          <w:sz w:val="19"/>
          <w:szCs w:val="19"/>
        </w:rPr>
        <w:t>Mensaje de texto (marcar esta casilla indica su consentimiento para el envío de mensajes de texto)</w:t>
      </w:r>
    </w:p>
    <w:p w14:paraId="0DCB7902" w14:textId="75ECE29E" w:rsidR="00756D0D" w:rsidRPr="005562BC" w:rsidRDefault="00515B19">
      <w:pPr>
        <w:pStyle w:val="BodyText"/>
        <w:spacing w:before="121"/>
        <w:ind w:left="119" w:right="239"/>
        <w:rPr>
          <w:sz w:val="19"/>
          <w:szCs w:val="19"/>
        </w:rPr>
      </w:pPr>
      <w:r w:rsidRPr="005562BC">
        <w:rPr>
          <w:sz w:val="19"/>
          <w:szCs w:val="19"/>
        </w:rPr>
        <w:t>¿El prestatario se encuentra en servicio militar activo (incluidas la Guardia Nacional y la</w:t>
      </w:r>
      <w:r w:rsidR="00E4591D">
        <w:rPr>
          <w:sz w:val="19"/>
          <w:szCs w:val="19"/>
        </w:rPr>
        <w:t>s</w:t>
      </w:r>
      <w:r w:rsidRPr="005562BC">
        <w:rPr>
          <w:sz w:val="19"/>
          <w:szCs w:val="19"/>
        </w:rPr>
        <w:t xml:space="preserve"> Reserva</w:t>
      </w:r>
      <w:r w:rsidR="00E4591D">
        <w:rPr>
          <w:sz w:val="19"/>
          <w:szCs w:val="19"/>
        </w:rPr>
        <w:t>s</w:t>
      </w:r>
      <w:r w:rsidRPr="005562BC">
        <w:rPr>
          <w:sz w:val="19"/>
          <w:szCs w:val="19"/>
        </w:rPr>
        <w:t xml:space="preserve">), es dependiente de un prestatario en servicio activo o es el cónyuge sobreviviente de un miembro del ejército que se encontraba en servicio activo al momento de su defunción? </w:t>
      </w:r>
      <w:r w:rsidRPr="005562BC">
        <w:rPr>
          <w:rFonts w:ascii="Wingdings" w:hAnsi="Wingdings"/>
          <w:sz w:val="19"/>
          <w:szCs w:val="19"/>
        </w:rPr>
        <w:t></w:t>
      </w:r>
      <w:r w:rsidRPr="005562BC">
        <w:rPr>
          <w:rFonts w:ascii="Times New Roman" w:hAnsi="Times New Roman"/>
          <w:sz w:val="19"/>
          <w:szCs w:val="19"/>
        </w:rPr>
        <w:t xml:space="preserve"> </w:t>
      </w:r>
      <w:r w:rsidRPr="005562BC">
        <w:rPr>
          <w:sz w:val="19"/>
          <w:szCs w:val="19"/>
        </w:rPr>
        <w:t xml:space="preserve">Sí </w:t>
      </w:r>
      <w:r w:rsidRPr="005562BC">
        <w:rPr>
          <w:rFonts w:ascii="Wingdings" w:hAnsi="Wingdings"/>
          <w:sz w:val="19"/>
          <w:szCs w:val="19"/>
        </w:rPr>
        <w:t></w:t>
      </w:r>
      <w:r w:rsidRPr="005562BC">
        <w:rPr>
          <w:rFonts w:ascii="Times New Roman" w:hAnsi="Times New Roman"/>
          <w:sz w:val="19"/>
          <w:szCs w:val="19"/>
        </w:rPr>
        <w:t xml:space="preserve"> </w:t>
      </w:r>
      <w:r w:rsidRPr="005562BC">
        <w:rPr>
          <w:sz w:val="19"/>
          <w:szCs w:val="19"/>
        </w:rPr>
        <w:t>No</w:t>
      </w:r>
    </w:p>
    <w:p w14:paraId="0DCB7903" w14:textId="1BBEC0B6" w:rsidR="00756D0D" w:rsidRPr="005562BC" w:rsidRDefault="00515B19">
      <w:pPr>
        <w:pStyle w:val="Heading1"/>
        <w:tabs>
          <w:tab w:val="left" w:pos="10948"/>
        </w:tabs>
        <w:spacing w:before="122"/>
        <w:rPr>
          <w:sz w:val="26"/>
          <w:szCs w:val="26"/>
        </w:rPr>
      </w:pPr>
      <w:r w:rsidRPr="005562BC">
        <w:rPr>
          <w:sz w:val="26"/>
          <w:szCs w:val="26"/>
          <w:shd w:val="clear" w:color="auto" w:fill="99CCFF"/>
        </w:rPr>
        <w:t>Información sobre la propiedad</w:t>
      </w:r>
      <w:r w:rsidRPr="005562BC">
        <w:rPr>
          <w:sz w:val="26"/>
          <w:szCs w:val="26"/>
          <w:shd w:val="clear" w:color="auto" w:fill="99CCFF"/>
        </w:rPr>
        <w:tab/>
      </w:r>
    </w:p>
    <w:p w14:paraId="2410890F" w14:textId="77777777" w:rsidR="00346CF1" w:rsidRDefault="00515B19">
      <w:pPr>
        <w:pStyle w:val="BodyText"/>
        <w:tabs>
          <w:tab w:val="left" w:pos="10732"/>
          <w:tab w:val="left" w:pos="10802"/>
        </w:tabs>
        <w:spacing w:before="157" w:line="391" w:lineRule="auto"/>
        <w:ind w:left="120" w:right="277"/>
        <w:rPr>
          <w:sz w:val="19"/>
          <w:szCs w:val="19"/>
          <w:u w:val="single"/>
        </w:rPr>
      </w:pPr>
      <w:r w:rsidRPr="005562BC">
        <w:rPr>
          <w:sz w:val="19"/>
          <w:szCs w:val="19"/>
        </w:rPr>
        <w:t>Dirección de la propiedad:</w:t>
      </w:r>
      <w:r w:rsidRPr="00AC3EDA">
        <w:rPr>
          <w:sz w:val="19"/>
          <w:szCs w:val="19"/>
        </w:rPr>
        <w:t xml:space="preserve"> </w:t>
      </w:r>
      <w:r w:rsidRPr="005562BC">
        <w:rPr>
          <w:sz w:val="19"/>
          <w:szCs w:val="19"/>
          <w:u w:val="single"/>
        </w:rPr>
        <w:tab/>
      </w:r>
    </w:p>
    <w:p w14:paraId="0DCB7904" w14:textId="55331745" w:rsidR="00756D0D" w:rsidRPr="005562BC" w:rsidRDefault="00515B19" w:rsidP="002F0DA4">
      <w:pPr>
        <w:pStyle w:val="BodyText"/>
        <w:tabs>
          <w:tab w:val="left" w:pos="10732"/>
          <w:tab w:val="left" w:pos="10802"/>
        </w:tabs>
        <w:spacing w:before="80" w:line="391" w:lineRule="auto"/>
        <w:ind w:left="115" w:right="274"/>
        <w:rPr>
          <w:sz w:val="19"/>
          <w:szCs w:val="19"/>
        </w:rPr>
      </w:pPr>
      <w:r w:rsidRPr="005562BC">
        <w:rPr>
          <w:sz w:val="19"/>
          <w:szCs w:val="19"/>
        </w:rPr>
        <w:t>Dirección postal (si es diferente de la dirección de la propiedad):</w:t>
      </w:r>
      <w:r w:rsidRPr="005562BC">
        <w:rPr>
          <w:sz w:val="19"/>
          <w:szCs w:val="19"/>
          <w:u w:val="single"/>
        </w:rPr>
        <w:t xml:space="preserve"> </w:t>
      </w:r>
      <w:r w:rsidRPr="005562BC">
        <w:rPr>
          <w:sz w:val="19"/>
          <w:szCs w:val="19"/>
          <w:u w:val="single"/>
        </w:rPr>
        <w:tab/>
      </w:r>
      <w:r w:rsidRPr="005562BC">
        <w:rPr>
          <w:sz w:val="19"/>
          <w:szCs w:val="19"/>
        </w:rPr>
        <w:t>_</w:t>
      </w:r>
    </w:p>
    <w:p w14:paraId="0DCB7905" w14:textId="704B9CEC" w:rsidR="00756D0D" w:rsidRPr="005562BC" w:rsidRDefault="00515B19" w:rsidP="00D82EC6">
      <w:pPr>
        <w:pStyle w:val="ListParagraph"/>
        <w:numPr>
          <w:ilvl w:val="0"/>
          <w:numId w:val="21"/>
        </w:numPr>
        <w:tabs>
          <w:tab w:val="left" w:pos="293"/>
          <w:tab w:val="left" w:pos="2736"/>
        </w:tabs>
        <w:spacing w:before="0" w:line="265" w:lineRule="exact"/>
        <w:ind w:hanging="172"/>
        <w:rPr>
          <w:sz w:val="19"/>
          <w:szCs w:val="20"/>
        </w:rPr>
      </w:pPr>
      <w:r w:rsidRPr="005562BC">
        <w:rPr>
          <w:sz w:val="19"/>
          <w:szCs w:val="20"/>
        </w:rPr>
        <w:t>La propiedad es actualmente:</w:t>
      </w:r>
      <w:r w:rsidR="00D82EC6">
        <w:rPr>
          <w:sz w:val="19"/>
          <w:szCs w:val="20"/>
        </w:rPr>
        <w:tab/>
      </w:r>
      <w:r w:rsidRPr="005562BC">
        <w:rPr>
          <w:rFonts w:ascii="Wingdings" w:hAnsi="Wingdings"/>
          <w:sz w:val="19"/>
          <w:szCs w:val="20"/>
        </w:rPr>
        <w:t></w:t>
      </w:r>
      <w:r w:rsidRPr="005562BC">
        <w:rPr>
          <w:rFonts w:ascii="Times New Roman" w:hAnsi="Times New Roman"/>
          <w:sz w:val="19"/>
          <w:szCs w:val="20"/>
        </w:rPr>
        <w:t xml:space="preserve"> </w:t>
      </w:r>
      <w:r w:rsidRPr="005562BC">
        <w:rPr>
          <w:sz w:val="19"/>
          <w:szCs w:val="20"/>
        </w:rPr>
        <w:t>Una residencia principal</w:t>
      </w:r>
      <w:r w:rsidRPr="005562BC">
        <w:rPr>
          <w:sz w:val="19"/>
          <w:szCs w:val="20"/>
        </w:rPr>
        <w:tab/>
      </w:r>
      <w:r w:rsidRPr="005562BC">
        <w:rPr>
          <w:rFonts w:ascii="Wingdings" w:hAnsi="Wingdings"/>
          <w:sz w:val="19"/>
          <w:szCs w:val="20"/>
        </w:rPr>
        <w:t></w:t>
      </w:r>
      <w:r w:rsidRPr="005562BC">
        <w:rPr>
          <w:rFonts w:ascii="Times New Roman" w:hAnsi="Times New Roman"/>
          <w:sz w:val="19"/>
          <w:szCs w:val="20"/>
        </w:rPr>
        <w:t xml:space="preserve"> </w:t>
      </w:r>
      <w:r w:rsidRPr="005562BC">
        <w:rPr>
          <w:sz w:val="19"/>
          <w:szCs w:val="20"/>
        </w:rPr>
        <w:t xml:space="preserve">Una segunda vivienda </w:t>
      </w:r>
      <w:r w:rsidRPr="005562BC">
        <w:rPr>
          <w:rFonts w:ascii="Wingdings" w:hAnsi="Wingdings"/>
          <w:sz w:val="19"/>
          <w:szCs w:val="20"/>
        </w:rPr>
        <w:t></w:t>
      </w:r>
      <w:r w:rsidRPr="005562BC">
        <w:rPr>
          <w:rFonts w:ascii="Times New Roman" w:hAnsi="Times New Roman"/>
          <w:sz w:val="19"/>
          <w:szCs w:val="20"/>
        </w:rPr>
        <w:t xml:space="preserve"> </w:t>
      </w:r>
      <w:r w:rsidRPr="005562BC">
        <w:rPr>
          <w:sz w:val="19"/>
          <w:szCs w:val="20"/>
        </w:rPr>
        <w:t>Una propiedad adquirida con fines de inversión</w:t>
      </w:r>
    </w:p>
    <w:p w14:paraId="0DCB7906" w14:textId="77777777" w:rsidR="00756D0D" w:rsidRPr="005562BC" w:rsidRDefault="00515B19">
      <w:pPr>
        <w:pStyle w:val="ListParagraph"/>
        <w:numPr>
          <w:ilvl w:val="0"/>
          <w:numId w:val="21"/>
        </w:numPr>
        <w:tabs>
          <w:tab w:val="left" w:pos="301"/>
        </w:tabs>
        <w:spacing w:before="128"/>
        <w:ind w:left="300" w:hanging="176"/>
        <w:rPr>
          <w:sz w:val="19"/>
          <w:szCs w:val="20"/>
        </w:rPr>
      </w:pPr>
      <w:r w:rsidRPr="005562BC">
        <w:rPr>
          <w:sz w:val="19"/>
          <w:szCs w:val="20"/>
        </w:rPr>
        <w:t xml:space="preserve">La propiedad es (seleccione todas las opciones que correspondan): </w:t>
      </w:r>
      <w:r w:rsidRPr="005562BC">
        <w:rPr>
          <w:rFonts w:ascii="Wingdings" w:hAnsi="Wingdings"/>
          <w:sz w:val="19"/>
          <w:szCs w:val="20"/>
        </w:rPr>
        <w:t></w:t>
      </w:r>
      <w:r w:rsidRPr="005562BC">
        <w:rPr>
          <w:rFonts w:ascii="Times New Roman" w:hAnsi="Times New Roman"/>
          <w:sz w:val="19"/>
          <w:szCs w:val="20"/>
        </w:rPr>
        <w:t xml:space="preserve"> </w:t>
      </w:r>
      <w:r w:rsidRPr="005562BC">
        <w:rPr>
          <w:sz w:val="19"/>
          <w:szCs w:val="20"/>
        </w:rPr>
        <w:t xml:space="preserve">Ocupada por el propietario </w:t>
      </w:r>
      <w:r w:rsidRPr="005562BC">
        <w:rPr>
          <w:rFonts w:ascii="Wingdings" w:hAnsi="Wingdings"/>
          <w:sz w:val="19"/>
          <w:szCs w:val="20"/>
        </w:rPr>
        <w:t></w:t>
      </w:r>
      <w:r w:rsidRPr="005562BC">
        <w:rPr>
          <w:rFonts w:ascii="Times New Roman" w:hAnsi="Times New Roman"/>
          <w:sz w:val="19"/>
          <w:szCs w:val="20"/>
        </w:rPr>
        <w:t xml:space="preserve"> </w:t>
      </w:r>
      <w:r w:rsidRPr="005562BC">
        <w:rPr>
          <w:sz w:val="19"/>
          <w:szCs w:val="20"/>
        </w:rPr>
        <w:t xml:space="preserve">Arrendada </w:t>
      </w:r>
      <w:r w:rsidRPr="005562BC">
        <w:rPr>
          <w:rFonts w:ascii="Wingdings" w:hAnsi="Wingdings"/>
          <w:sz w:val="19"/>
          <w:szCs w:val="20"/>
        </w:rPr>
        <w:t></w:t>
      </w:r>
      <w:r w:rsidRPr="005562BC">
        <w:rPr>
          <w:rFonts w:ascii="Times New Roman" w:hAnsi="Times New Roman"/>
          <w:sz w:val="19"/>
          <w:szCs w:val="20"/>
        </w:rPr>
        <w:t xml:space="preserve"> </w:t>
      </w:r>
      <w:r w:rsidRPr="005562BC">
        <w:rPr>
          <w:sz w:val="19"/>
          <w:szCs w:val="20"/>
        </w:rPr>
        <w:t>Vacante</w:t>
      </w:r>
    </w:p>
    <w:p w14:paraId="0DCB7907" w14:textId="77777777" w:rsidR="00756D0D" w:rsidRPr="005562BC" w:rsidRDefault="00515B19">
      <w:pPr>
        <w:pStyle w:val="ListParagraph"/>
        <w:numPr>
          <w:ilvl w:val="0"/>
          <w:numId w:val="21"/>
        </w:numPr>
        <w:tabs>
          <w:tab w:val="left" w:pos="308"/>
        </w:tabs>
        <w:spacing w:before="129"/>
        <w:ind w:left="307" w:hanging="187"/>
        <w:rPr>
          <w:sz w:val="19"/>
          <w:szCs w:val="20"/>
        </w:rPr>
      </w:pPr>
      <w:r w:rsidRPr="005562BC">
        <w:rPr>
          <w:sz w:val="19"/>
          <w:szCs w:val="20"/>
        </w:rPr>
        <w:t xml:space="preserve">Deseo: </w:t>
      </w:r>
      <w:r w:rsidRPr="005562BC">
        <w:rPr>
          <w:rFonts w:ascii="Wingdings" w:hAnsi="Wingdings"/>
          <w:sz w:val="19"/>
          <w:szCs w:val="20"/>
        </w:rPr>
        <w:t></w:t>
      </w:r>
      <w:r w:rsidRPr="005562BC">
        <w:rPr>
          <w:rFonts w:ascii="Times New Roman" w:hAnsi="Times New Roman"/>
          <w:sz w:val="19"/>
          <w:szCs w:val="20"/>
        </w:rPr>
        <w:t xml:space="preserve"> </w:t>
      </w:r>
      <w:r w:rsidRPr="005562BC">
        <w:rPr>
          <w:sz w:val="19"/>
          <w:szCs w:val="20"/>
        </w:rPr>
        <w:t xml:space="preserve">Mantener la propiedad </w:t>
      </w:r>
      <w:r w:rsidRPr="005562BC">
        <w:rPr>
          <w:rFonts w:ascii="Wingdings" w:hAnsi="Wingdings"/>
          <w:sz w:val="19"/>
          <w:szCs w:val="20"/>
        </w:rPr>
        <w:t></w:t>
      </w:r>
      <w:r w:rsidRPr="005562BC">
        <w:rPr>
          <w:rFonts w:ascii="Times New Roman" w:hAnsi="Times New Roman"/>
          <w:sz w:val="19"/>
          <w:szCs w:val="20"/>
        </w:rPr>
        <w:t xml:space="preserve"> </w:t>
      </w:r>
      <w:r w:rsidRPr="005562BC">
        <w:rPr>
          <w:sz w:val="19"/>
          <w:szCs w:val="20"/>
        </w:rPr>
        <w:t xml:space="preserve">Vender la propiedad </w:t>
      </w:r>
      <w:r w:rsidRPr="005562BC">
        <w:rPr>
          <w:rFonts w:ascii="Wingdings" w:hAnsi="Wingdings"/>
          <w:sz w:val="19"/>
          <w:szCs w:val="20"/>
        </w:rPr>
        <w:t></w:t>
      </w:r>
      <w:r w:rsidRPr="005562BC">
        <w:rPr>
          <w:rFonts w:ascii="Times New Roman" w:hAnsi="Times New Roman"/>
          <w:sz w:val="19"/>
          <w:szCs w:val="20"/>
        </w:rPr>
        <w:t xml:space="preserve"> </w:t>
      </w:r>
      <w:r w:rsidRPr="005562BC">
        <w:rPr>
          <w:sz w:val="19"/>
          <w:szCs w:val="20"/>
        </w:rPr>
        <w:t xml:space="preserve">Realizar la transferencia de la propiedad a mi administrador </w:t>
      </w:r>
      <w:r w:rsidRPr="005562BC">
        <w:rPr>
          <w:rFonts w:ascii="Wingdings" w:hAnsi="Wingdings"/>
          <w:sz w:val="19"/>
          <w:szCs w:val="20"/>
        </w:rPr>
        <w:t></w:t>
      </w:r>
      <w:r w:rsidRPr="005562BC">
        <w:rPr>
          <w:rFonts w:ascii="Times New Roman" w:hAnsi="Times New Roman"/>
          <w:sz w:val="19"/>
          <w:szCs w:val="20"/>
        </w:rPr>
        <w:t xml:space="preserve"> </w:t>
      </w:r>
      <w:r w:rsidRPr="005562BC">
        <w:rPr>
          <w:sz w:val="19"/>
          <w:szCs w:val="20"/>
        </w:rPr>
        <w:t>Sin determinar</w:t>
      </w:r>
    </w:p>
    <w:p w14:paraId="0DCB7908" w14:textId="31AA7FE1" w:rsidR="00756D0D" w:rsidRPr="005562BC" w:rsidRDefault="00515B19" w:rsidP="00FC33E4">
      <w:pPr>
        <w:pStyle w:val="BodyText"/>
        <w:tabs>
          <w:tab w:val="left" w:pos="10835"/>
        </w:tabs>
        <w:spacing w:before="120" w:line="274" w:lineRule="auto"/>
        <w:ind w:left="115" w:right="288"/>
        <w:rPr>
          <w:sz w:val="19"/>
          <w:szCs w:val="19"/>
        </w:rPr>
      </w:pPr>
      <w:r w:rsidRPr="005562BC">
        <w:rPr>
          <w:sz w:val="19"/>
          <w:szCs w:val="19"/>
        </w:rPr>
        <w:t xml:space="preserve">¿La propiedad se encuentra en venta? </w:t>
      </w:r>
      <w:r w:rsidRPr="005562BC">
        <w:rPr>
          <w:rFonts w:ascii="Wingdings" w:hAnsi="Wingdings"/>
          <w:sz w:val="19"/>
          <w:szCs w:val="19"/>
        </w:rPr>
        <w:t></w:t>
      </w:r>
      <w:r w:rsidRPr="005562BC">
        <w:rPr>
          <w:rFonts w:ascii="Times New Roman" w:hAnsi="Times New Roman"/>
          <w:sz w:val="19"/>
          <w:szCs w:val="19"/>
        </w:rPr>
        <w:t xml:space="preserve"> </w:t>
      </w:r>
      <w:r w:rsidRPr="005562BC">
        <w:rPr>
          <w:sz w:val="19"/>
          <w:szCs w:val="19"/>
        </w:rPr>
        <w:t xml:space="preserve">Sí </w:t>
      </w:r>
      <w:r w:rsidRPr="005562BC">
        <w:rPr>
          <w:rFonts w:ascii="Wingdings" w:hAnsi="Wingdings"/>
          <w:sz w:val="19"/>
          <w:szCs w:val="19"/>
        </w:rPr>
        <w:t></w:t>
      </w:r>
      <w:r w:rsidRPr="005562BC">
        <w:rPr>
          <w:rFonts w:ascii="Times New Roman" w:hAnsi="Times New Roman"/>
          <w:sz w:val="19"/>
          <w:szCs w:val="19"/>
        </w:rPr>
        <w:t xml:space="preserve"> </w:t>
      </w:r>
      <w:r w:rsidRPr="005562BC">
        <w:rPr>
          <w:sz w:val="19"/>
          <w:szCs w:val="19"/>
        </w:rPr>
        <w:t>No. Si la respuesta es afirmativa, indique el nombre y el número de teléfono del agente inmobiliario del vendedor o, si corresponde, indique “a la venta por el propietario”:</w:t>
      </w:r>
      <w:r w:rsidRPr="00897A11">
        <w:rPr>
          <w:sz w:val="19"/>
          <w:szCs w:val="19"/>
        </w:rPr>
        <w:t xml:space="preserve"> </w:t>
      </w:r>
      <w:r w:rsidRPr="005562BC">
        <w:rPr>
          <w:sz w:val="19"/>
          <w:szCs w:val="19"/>
          <w:u w:val="single"/>
        </w:rPr>
        <w:tab/>
      </w:r>
    </w:p>
    <w:p w14:paraId="0DCB7909" w14:textId="77777777" w:rsidR="00756D0D" w:rsidRPr="005562BC" w:rsidRDefault="00515B19" w:rsidP="00FC33E4">
      <w:pPr>
        <w:pStyle w:val="BodyText"/>
        <w:spacing w:before="80"/>
        <w:ind w:left="115"/>
        <w:rPr>
          <w:sz w:val="19"/>
          <w:szCs w:val="19"/>
        </w:rPr>
      </w:pPr>
      <w:r w:rsidRPr="005562BC">
        <w:rPr>
          <w:sz w:val="19"/>
          <w:szCs w:val="19"/>
        </w:rPr>
        <w:t xml:space="preserve">¿La propiedad está sujeta a tarifas de condominio o de una comunidad de propietarios (HOA, por sus siglas en inglés)? </w:t>
      </w:r>
      <w:r w:rsidRPr="005562BC">
        <w:rPr>
          <w:rFonts w:ascii="Wingdings" w:hAnsi="Wingdings"/>
          <w:sz w:val="19"/>
          <w:szCs w:val="19"/>
        </w:rPr>
        <w:t></w:t>
      </w:r>
      <w:r w:rsidRPr="005562BC">
        <w:rPr>
          <w:rFonts w:ascii="Times New Roman" w:hAnsi="Times New Roman"/>
          <w:sz w:val="19"/>
          <w:szCs w:val="19"/>
        </w:rPr>
        <w:t xml:space="preserve"> </w:t>
      </w:r>
      <w:r w:rsidRPr="005562BC">
        <w:rPr>
          <w:sz w:val="19"/>
          <w:szCs w:val="19"/>
        </w:rPr>
        <w:t xml:space="preserve">Sí </w:t>
      </w:r>
      <w:r w:rsidRPr="005562BC">
        <w:rPr>
          <w:rFonts w:ascii="Wingdings" w:hAnsi="Wingdings"/>
          <w:sz w:val="19"/>
          <w:szCs w:val="19"/>
        </w:rPr>
        <w:t></w:t>
      </w:r>
      <w:r w:rsidRPr="005562BC">
        <w:rPr>
          <w:rFonts w:ascii="Times New Roman" w:hAnsi="Times New Roman"/>
          <w:sz w:val="19"/>
          <w:szCs w:val="19"/>
        </w:rPr>
        <w:t xml:space="preserve"> </w:t>
      </w:r>
      <w:r w:rsidRPr="005562BC">
        <w:rPr>
          <w:sz w:val="19"/>
          <w:szCs w:val="19"/>
        </w:rPr>
        <w:t>No. Si la respuesta es afirmativa, indique las cuotas mensuales:</w:t>
      </w:r>
    </w:p>
    <w:p w14:paraId="0DCB790A" w14:textId="77777777" w:rsidR="00756D0D" w:rsidRPr="005562BC" w:rsidRDefault="00515B19" w:rsidP="002F0DA4">
      <w:pPr>
        <w:pStyle w:val="BodyText"/>
        <w:tabs>
          <w:tab w:val="left" w:pos="2002"/>
        </w:tabs>
        <w:ind w:left="115"/>
        <w:rPr>
          <w:sz w:val="19"/>
          <w:szCs w:val="19"/>
        </w:rPr>
      </w:pPr>
      <w:r w:rsidRPr="005562BC">
        <w:rPr>
          <w:sz w:val="19"/>
          <w:szCs w:val="19"/>
        </w:rPr>
        <w:t>$</w:t>
      </w:r>
      <w:r w:rsidRPr="005562BC">
        <w:rPr>
          <w:sz w:val="19"/>
          <w:szCs w:val="19"/>
          <w:u w:val="single"/>
        </w:rPr>
        <w:t xml:space="preserve"> </w:t>
      </w:r>
      <w:r w:rsidRPr="005562BC">
        <w:rPr>
          <w:sz w:val="19"/>
          <w:szCs w:val="19"/>
          <w:u w:val="single"/>
        </w:rPr>
        <w:tab/>
      </w:r>
    </w:p>
    <w:p w14:paraId="0DCB790B" w14:textId="77777777" w:rsidR="00756D0D" w:rsidRPr="005562BC" w:rsidRDefault="00756D0D">
      <w:pPr>
        <w:rPr>
          <w:sz w:val="20"/>
          <w:szCs w:val="20"/>
        </w:rPr>
        <w:sectPr w:rsidR="00756D0D" w:rsidRPr="005562BC">
          <w:type w:val="continuous"/>
          <w:pgSz w:w="12240" w:h="15840"/>
          <w:pgMar w:top="340" w:right="520" w:bottom="600" w:left="600" w:header="720" w:footer="720" w:gutter="0"/>
          <w:cols w:space="720"/>
        </w:sectPr>
      </w:pPr>
    </w:p>
    <w:p w14:paraId="0DCB790C" w14:textId="59A8E656" w:rsidR="00756D0D" w:rsidRPr="005562BC" w:rsidRDefault="0066065C">
      <w:pPr>
        <w:pStyle w:val="Heading1"/>
        <w:tabs>
          <w:tab w:val="left" w:pos="10948"/>
        </w:tabs>
        <w:rPr>
          <w:sz w:val="26"/>
          <w:szCs w:val="26"/>
        </w:rPr>
      </w:pPr>
      <w:r w:rsidRPr="005562BC">
        <w:rPr>
          <w:sz w:val="26"/>
          <w:szCs w:val="26"/>
          <w:shd w:val="clear" w:color="auto" w:fill="99CCFF"/>
        </w:rPr>
        <w:lastRenderedPageBreak/>
        <w:t>Información sobre dificultad económica</w:t>
      </w:r>
      <w:r w:rsidRPr="005562BC">
        <w:rPr>
          <w:sz w:val="26"/>
          <w:szCs w:val="26"/>
          <w:shd w:val="clear" w:color="auto" w:fill="99CCFF"/>
        </w:rPr>
        <w:tab/>
      </w:r>
    </w:p>
    <w:p w14:paraId="0DCB790D" w14:textId="77777777" w:rsidR="00756D0D" w:rsidRPr="005562BC" w:rsidRDefault="00515B19" w:rsidP="005562BC">
      <w:pPr>
        <w:pStyle w:val="BodyText"/>
        <w:tabs>
          <w:tab w:val="left" w:pos="9603"/>
        </w:tabs>
        <w:spacing w:before="177"/>
        <w:ind w:left="120"/>
        <w:rPr>
          <w:sz w:val="19"/>
          <w:szCs w:val="19"/>
        </w:rPr>
      </w:pPr>
      <w:r w:rsidRPr="005562BC">
        <w:rPr>
          <w:sz w:val="19"/>
          <w:szCs w:val="19"/>
        </w:rPr>
        <w:t>La dificultad económica que provoca problemas en el pago hipotecario comenzó aproximadamente en (fecha)</w:t>
      </w:r>
      <w:r w:rsidRPr="005562BC">
        <w:rPr>
          <w:sz w:val="19"/>
          <w:szCs w:val="19"/>
          <w:u w:val="single"/>
        </w:rPr>
        <w:t xml:space="preserve"> </w:t>
      </w:r>
      <w:r w:rsidRPr="005562BC">
        <w:rPr>
          <w:sz w:val="19"/>
          <w:szCs w:val="19"/>
          <w:u w:val="single"/>
        </w:rPr>
        <w:tab/>
      </w:r>
      <w:r w:rsidRPr="005562BC">
        <w:rPr>
          <w:sz w:val="19"/>
          <w:szCs w:val="19"/>
        </w:rPr>
        <w:t xml:space="preserve"> y se estima que:</w:t>
      </w:r>
    </w:p>
    <w:p w14:paraId="0DCB790E" w14:textId="77777777" w:rsidR="00756D0D" w:rsidRPr="005562BC" w:rsidRDefault="00515B19">
      <w:pPr>
        <w:pStyle w:val="ListParagraph"/>
        <w:numPr>
          <w:ilvl w:val="0"/>
          <w:numId w:val="20"/>
        </w:numPr>
        <w:tabs>
          <w:tab w:val="left" w:pos="752"/>
        </w:tabs>
        <w:spacing w:before="122"/>
        <w:rPr>
          <w:sz w:val="19"/>
          <w:szCs w:val="20"/>
        </w:rPr>
      </w:pPr>
      <w:r w:rsidRPr="005562BC">
        <w:rPr>
          <w:sz w:val="19"/>
          <w:szCs w:val="20"/>
        </w:rPr>
        <w:t>Será a corto plazo (hasta 6 meses)</w:t>
      </w:r>
    </w:p>
    <w:p w14:paraId="0DCB790F" w14:textId="77777777" w:rsidR="00756D0D" w:rsidRPr="005562BC" w:rsidRDefault="00515B19">
      <w:pPr>
        <w:pStyle w:val="ListParagraph"/>
        <w:numPr>
          <w:ilvl w:val="0"/>
          <w:numId w:val="20"/>
        </w:numPr>
        <w:tabs>
          <w:tab w:val="left" w:pos="751"/>
        </w:tabs>
        <w:spacing w:before="39"/>
        <w:ind w:left="750"/>
        <w:rPr>
          <w:sz w:val="19"/>
          <w:szCs w:val="20"/>
        </w:rPr>
      </w:pPr>
      <w:r w:rsidRPr="005562BC">
        <w:rPr>
          <w:sz w:val="19"/>
          <w:szCs w:val="20"/>
        </w:rPr>
        <w:t>Será a largo plazo o permanente (más de 6 meses)</w:t>
      </w:r>
    </w:p>
    <w:p w14:paraId="0DCB7910" w14:textId="6FA3BAA5" w:rsidR="00756D0D" w:rsidRPr="005562BC" w:rsidRDefault="00515B19" w:rsidP="002318DF">
      <w:pPr>
        <w:pStyle w:val="ListParagraph"/>
        <w:numPr>
          <w:ilvl w:val="0"/>
          <w:numId w:val="20"/>
        </w:numPr>
        <w:tabs>
          <w:tab w:val="left" w:pos="751"/>
          <w:tab w:val="left" w:pos="5387"/>
        </w:tabs>
        <w:spacing w:before="39" w:after="240"/>
        <w:ind w:left="749"/>
        <w:rPr>
          <w:sz w:val="19"/>
          <w:szCs w:val="20"/>
        </w:rPr>
      </w:pPr>
      <w:r w:rsidRPr="005562BC">
        <w:rPr>
          <w:sz w:val="19"/>
          <w:szCs w:val="20"/>
        </w:rPr>
        <w:t>Se resolverá a partir de (fecha)</w:t>
      </w:r>
      <w:r w:rsidRPr="00E85C33">
        <w:rPr>
          <w:sz w:val="19"/>
          <w:szCs w:val="20"/>
        </w:rPr>
        <w:t xml:space="preserve"> </w:t>
      </w:r>
      <w:r w:rsidRPr="005562BC">
        <w:rPr>
          <w:sz w:val="19"/>
          <w:szCs w:val="20"/>
          <w:u w:val="single"/>
        </w:rPr>
        <w:tab/>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6"/>
        <w:gridCol w:w="6384"/>
      </w:tblGrid>
      <w:tr w:rsidR="00756D0D" w:rsidRPr="005562BC" w14:paraId="0DCB7914" w14:textId="77777777" w:rsidTr="008A3DED">
        <w:trPr>
          <w:tblHeader/>
        </w:trPr>
        <w:tc>
          <w:tcPr>
            <w:tcW w:w="4416" w:type="dxa"/>
            <w:shd w:val="clear" w:color="auto" w:fill="3E3E3E"/>
          </w:tcPr>
          <w:p w14:paraId="0DCB7912" w14:textId="77777777" w:rsidR="00756D0D" w:rsidRPr="005562BC" w:rsidRDefault="00515B19" w:rsidP="005562BC">
            <w:pPr>
              <w:pStyle w:val="TableParagraph"/>
              <w:spacing w:before="59"/>
              <w:ind w:left="306" w:right="95"/>
              <w:rPr>
                <w:sz w:val="20"/>
                <w:szCs w:val="20"/>
              </w:rPr>
            </w:pPr>
            <w:r w:rsidRPr="005562BC">
              <w:rPr>
                <w:b/>
                <w:color w:val="FFFFFF"/>
                <w:sz w:val="20"/>
                <w:szCs w:val="20"/>
              </w:rPr>
              <w:t xml:space="preserve">TIPO DE DIFICULTAD ECONÓMICA </w:t>
            </w:r>
            <w:r w:rsidRPr="005562BC">
              <w:rPr>
                <w:color w:val="FFFFFF"/>
                <w:sz w:val="20"/>
                <w:szCs w:val="20"/>
              </w:rPr>
              <w:t>(MARQUE TODAS LAS OPCIONES QUE CORRESPONDAN)</w:t>
            </w:r>
          </w:p>
        </w:tc>
        <w:tc>
          <w:tcPr>
            <w:tcW w:w="6384" w:type="dxa"/>
            <w:shd w:val="clear" w:color="auto" w:fill="3E3E3E"/>
          </w:tcPr>
          <w:p w14:paraId="0DCB7913" w14:textId="77777777" w:rsidR="00756D0D" w:rsidRPr="005562BC" w:rsidRDefault="00515B19" w:rsidP="005562BC">
            <w:pPr>
              <w:pStyle w:val="TableParagraph"/>
              <w:spacing w:before="59"/>
              <w:ind w:left="142"/>
              <w:rPr>
                <w:b/>
                <w:sz w:val="20"/>
                <w:szCs w:val="20"/>
              </w:rPr>
            </w:pPr>
            <w:r w:rsidRPr="005562BC">
              <w:rPr>
                <w:b/>
                <w:color w:val="FFFFFF"/>
                <w:sz w:val="20"/>
                <w:szCs w:val="20"/>
              </w:rPr>
              <w:t>DOCUMENTACIÓN REQUERIDA QUE ATESTIGUA DIFICULTADES FINANCIERAS</w:t>
            </w:r>
          </w:p>
        </w:tc>
      </w:tr>
      <w:tr w:rsidR="00756D0D" w:rsidRPr="005562BC" w14:paraId="0DCB7917" w14:textId="77777777" w:rsidTr="005562BC">
        <w:tc>
          <w:tcPr>
            <w:tcW w:w="4416" w:type="dxa"/>
          </w:tcPr>
          <w:p w14:paraId="0DCB7915" w14:textId="77777777" w:rsidR="00756D0D" w:rsidRPr="005562BC" w:rsidRDefault="00515B19">
            <w:pPr>
              <w:pStyle w:val="TableParagraph"/>
              <w:spacing w:before="76"/>
              <w:ind w:left="86"/>
              <w:rPr>
                <w:sz w:val="19"/>
                <w:szCs w:val="20"/>
              </w:rPr>
            </w:pPr>
            <w:r w:rsidRPr="005562BC">
              <w:rPr>
                <w:rFonts w:ascii="Wingdings" w:hAnsi="Wingdings"/>
                <w:sz w:val="19"/>
                <w:szCs w:val="20"/>
              </w:rPr>
              <w:t></w:t>
            </w:r>
            <w:r w:rsidRPr="005562BC">
              <w:rPr>
                <w:rFonts w:ascii="Times New Roman" w:hAnsi="Times New Roman"/>
                <w:sz w:val="19"/>
                <w:szCs w:val="20"/>
              </w:rPr>
              <w:t xml:space="preserve"> </w:t>
            </w:r>
            <w:r w:rsidRPr="005562BC">
              <w:rPr>
                <w:sz w:val="19"/>
                <w:szCs w:val="20"/>
              </w:rPr>
              <w:t>Desempleo</w:t>
            </w:r>
          </w:p>
        </w:tc>
        <w:tc>
          <w:tcPr>
            <w:tcW w:w="6384" w:type="dxa"/>
          </w:tcPr>
          <w:p w14:paraId="0DCB7916" w14:textId="77777777" w:rsidR="00756D0D" w:rsidRPr="005562BC" w:rsidRDefault="00515B19">
            <w:pPr>
              <w:pStyle w:val="TableParagraph"/>
              <w:numPr>
                <w:ilvl w:val="0"/>
                <w:numId w:val="19"/>
              </w:numPr>
              <w:tabs>
                <w:tab w:val="left" w:pos="375"/>
              </w:tabs>
              <w:spacing w:before="76"/>
              <w:rPr>
                <w:sz w:val="19"/>
                <w:szCs w:val="20"/>
              </w:rPr>
            </w:pPr>
            <w:r w:rsidRPr="005562BC">
              <w:rPr>
                <w:sz w:val="19"/>
                <w:szCs w:val="20"/>
              </w:rPr>
              <w:t>No se requiere</w:t>
            </w:r>
          </w:p>
        </w:tc>
      </w:tr>
      <w:tr w:rsidR="00756D0D" w:rsidRPr="005562BC" w14:paraId="0DCB791A" w14:textId="77777777" w:rsidTr="005562BC">
        <w:tc>
          <w:tcPr>
            <w:tcW w:w="4416" w:type="dxa"/>
          </w:tcPr>
          <w:p w14:paraId="0DCB7918" w14:textId="77777777" w:rsidR="00756D0D" w:rsidRPr="005562BC" w:rsidRDefault="00515B19">
            <w:pPr>
              <w:pStyle w:val="TableParagraph"/>
              <w:spacing w:before="76"/>
              <w:ind w:left="446" w:right="106" w:hanging="360"/>
              <w:rPr>
                <w:sz w:val="19"/>
                <w:szCs w:val="20"/>
              </w:rPr>
            </w:pPr>
            <w:r w:rsidRPr="005562BC">
              <w:rPr>
                <w:rFonts w:ascii="Wingdings" w:hAnsi="Wingdings"/>
                <w:sz w:val="19"/>
                <w:szCs w:val="20"/>
              </w:rPr>
              <w:t></w:t>
            </w:r>
            <w:r w:rsidRPr="005562BC">
              <w:rPr>
                <w:rFonts w:ascii="Times New Roman" w:hAnsi="Times New Roman"/>
                <w:sz w:val="19"/>
                <w:szCs w:val="20"/>
              </w:rPr>
              <w:t xml:space="preserve"> </w:t>
            </w:r>
            <w:r w:rsidRPr="005562BC">
              <w:rPr>
                <w:sz w:val="19"/>
                <w:szCs w:val="20"/>
              </w:rPr>
              <w:t>Reducción de ingresos: una dificultad económica que ha causado una disminución de sus ingresos debido a circunstancias fuera de su control (por ejemplo, la eliminación de las horas extraordinarias, la reducción de las horas de trabajo regulares, una reducción del sueldo base)</w:t>
            </w:r>
          </w:p>
        </w:tc>
        <w:tc>
          <w:tcPr>
            <w:tcW w:w="6384" w:type="dxa"/>
          </w:tcPr>
          <w:p w14:paraId="0DCB7919" w14:textId="77777777" w:rsidR="00756D0D" w:rsidRPr="005562BC" w:rsidRDefault="00515B19">
            <w:pPr>
              <w:pStyle w:val="TableParagraph"/>
              <w:numPr>
                <w:ilvl w:val="0"/>
                <w:numId w:val="18"/>
              </w:numPr>
              <w:tabs>
                <w:tab w:val="left" w:pos="375"/>
              </w:tabs>
              <w:spacing w:before="76"/>
              <w:rPr>
                <w:sz w:val="19"/>
                <w:szCs w:val="20"/>
              </w:rPr>
            </w:pPr>
            <w:r w:rsidRPr="005562BC">
              <w:rPr>
                <w:sz w:val="19"/>
                <w:szCs w:val="20"/>
              </w:rPr>
              <w:t>No se requiere</w:t>
            </w:r>
          </w:p>
        </w:tc>
      </w:tr>
      <w:tr w:rsidR="00756D0D" w:rsidRPr="005562BC" w14:paraId="0DCB791D" w14:textId="77777777" w:rsidTr="005562BC">
        <w:tc>
          <w:tcPr>
            <w:tcW w:w="4416" w:type="dxa"/>
          </w:tcPr>
          <w:p w14:paraId="0DCB791B" w14:textId="77777777" w:rsidR="00756D0D" w:rsidRPr="005562BC" w:rsidRDefault="00515B19" w:rsidP="005562BC">
            <w:pPr>
              <w:pStyle w:val="TableParagraph"/>
              <w:spacing w:before="76"/>
              <w:ind w:left="446" w:right="20" w:hanging="360"/>
              <w:rPr>
                <w:sz w:val="19"/>
                <w:szCs w:val="20"/>
              </w:rPr>
            </w:pPr>
            <w:r w:rsidRPr="005562BC">
              <w:rPr>
                <w:rFonts w:ascii="Wingdings" w:hAnsi="Wingdings"/>
                <w:sz w:val="19"/>
                <w:szCs w:val="20"/>
              </w:rPr>
              <w:t></w:t>
            </w:r>
            <w:r w:rsidRPr="005562BC">
              <w:rPr>
                <w:rFonts w:ascii="Times New Roman" w:hAnsi="Times New Roman"/>
                <w:sz w:val="19"/>
                <w:szCs w:val="20"/>
              </w:rPr>
              <w:t xml:space="preserve"> </w:t>
            </w:r>
            <w:r w:rsidRPr="005562BC">
              <w:rPr>
                <w:sz w:val="19"/>
                <w:szCs w:val="20"/>
              </w:rPr>
              <w:t>Aumento en los gastos de mantenimiento de la vivienda: una dificultad económica que ha provocado un aumento de sus gastos de vivienda debido a circunstancias fuera de su control (por ejemplo, pérdidas no aseguradas, aumento de los impuestos sobre la propiedad, evaluación especial de la HOA)</w:t>
            </w:r>
          </w:p>
        </w:tc>
        <w:tc>
          <w:tcPr>
            <w:tcW w:w="6384" w:type="dxa"/>
          </w:tcPr>
          <w:p w14:paraId="0DCB791C" w14:textId="77777777" w:rsidR="00756D0D" w:rsidRPr="005562BC" w:rsidRDefault="00515B19">
            <w:pPr>
              <w:pStyle w:val="TableParagraph"/>
              <w:numPr>
                <w:ilvl w:val="0"/>
                <w:numId w:val="17"/>
              </w:numPr>
              <w:tabs>
                <w:tab w:val="left" w:pos="375"/>
              </w:tabs>
              <w:spacing w:before="76"/>
              <w:rPr>
                <w:sz w:val="19"/>
                <w:szCs w:val="20"/>
              </w:rPr>
            </w:pPr>
            <w:r w:rsidRPr="005562BC">
              <w:rPr>
                <w:sz w:val="19"/>
                <w:szCs w:val="20"/>
              </w:rPr>
              <w:t>No se requiere</w:t>
            </w:r>
          </w:p>
        </w:tc>
      </w:tr>
      <w:tr w:rsidR="00756D0D" w:rsidRPr="005562BC" w14:paraId="0DCB7920" w14:textId="77777777" w:rsidTr="005562BC">
        <w:tc>
          <w:tcPr>
            <w:tcW w:w="4416" w:type="dxa"/>
          </w:tcPr>
          <w:p w14:paraId="0DCB791E" w14:textId="77777777" w:rsidR="00756D0D" w:rsidRPr="005562BC" w:rsidRDefault="00515B19">
            <w:pPr>
              <w:pStyle w:val="TableParagraph"/>
              <w:spacing w:before="78"/>
              <w:ind w:left="446" w:right="288" w:hanging="360"/>
              <w:rPr>
                <w:sz w:val="19"/>
                <w:szCs w:val="20"/>
              </w:rPr>
            </w:pPr>
            <w:r w:rsidRPr="005562BC">
              <w:rPr>
                <w:rFonts w:ascii="Wingdings" w:hAnsi="Wingdings"/>
                <w:sz w:val="19"/>
                <w:szCs w:val="20"/>
              </w:rPr>
              <w:t></w:t>
            </w:r>
            <w:r w:rsidRPr="005562BC">
              <w:rPr>
                <w:rFonts w:ascii="Times New Roman" w:hAnsi="Times New Roman"/>
                <w:sz w:val="19"/>
                <w:szCs w:val="20"/>
              </w:rPr>
              <w:t xml:space="preserve"> </w:t>
            </w:r>
            <w:r w:rsidRPr="005562BC">
              <w:rPr>
                <w:sz w:val="19"/>
                <w:szCs w:val="20"/>
              </w:rPr>
              <w:t>Catástrofe (natural o causada por el hombre) que afecte a la propiedad o al lugar de trabajo del prestatario</w:t>
            </w:r>
          </w:p>
        </w:tc>
        <w:tc>
          <w:tcPr>
            <w:tcW w:w="6384" w:type="dxa"/>
          </w:tcPr>
          <w:p w14:paraId="0DCB791F" w14:textId="77777777" w:rsidR="00756D0D" w:rsidRPr="005562BC" w:rsidRDefault="00515B19">
            <w:pPr>
              <w:pStyle w:val="TableParagraph"/>
              <w:numPr>
                <w:ilvl w:val="0"/>
                <w:numId w:val="16"/>
              </w:numPr>
              <w:tabs>
                <w:tab w:val="left" w:pos="375"/>
              </w:tabs>
              <w:spacing w:before="78"/>
              <w:rPr>
                <w:sz w:val="19"/>
                <w:szCs w:val="20"/>
              </w:rPr>
            </w:pPr>
            <w:r w:rsidRPr="005562BC">
              <w:rPr>
                <w:sz w:val="19"/>
                <w:szCs w:val="20"/>
              </w:rPr>
              <w:t>No se requiere</w:t>
            </w:r>
          </w:p>
        </w:tc>
      </w:tr>
      <w:tr w:rsidR="00756D0D" w:rsidRPr="005562BC" w14:paraId="0DCB7924" w14:textId="77777777" w:rsidTr="005562BC">
        <w:tc>
          <w:tcPr>
            <w:tcW w:w="4416" w:type="dxa"/>
          </w:tcPr>
          <w:p w14:paraId="0DCB7921" w14:textId="77777777" w:rsidR="00756D0D" w:rsidRPr="005562BC" w:rsidRDefault="00515B19">
            <w:pPr>
              <w:pStyle w:val="TableParagraph"/>
              <w:spacing w:before="76"/>
              <w:ind w:left="445" w:right="288" w:hanging="360"/>
              <w:rPr>
                <w:sz w:val="19"/>
                <w:szCs w:val="20"/>
              </w:rPr>
            </w:pPr>
            <w:r w:rsidRPr="005562BC">
              <w:rPr>
                <w:rFonts w:ascii="Wingdings" w:hAnsi="Wingdings"/>
                <w:sz w:val="19"/>
                <w:szCs w:val="20"/>
              </w:rPr>
              <w:t></w:t>
            </w:r>
            <w:r w:rsidRPr="005562BC">
              <w:rPr>
                <w:rFonts w:ascii="Times New Roman" w:hAnsi="Times New Roman"/>
                <w:sz w:val="19"/>
                <w:szCs w:val="20"/>
              </w:rPr>
              <w:t xml:space="preserve"> </w:t>
            </w:r>
            <w:r w:rsidRPr="005562BC">
              <w:rPr>
                <w:sz w:val="19"/>
                <w:szCs w:val="20"/>
              </w:rPr>
              <w:t>Discapacidad a largo plazo o permanente, o enfermedad grave de un prestatario/</w:t>
            </w:r>
            <w:proofErr w:type="spellStart"/>
            <w:r w:rsidRPr="005562BC">
              <w:rPr>
                <w:sz w:val="19"/>
                <w:szCs w:val="20"/>
              </w:rPr>
              <w:t>coprestatario</w:t>
            </w:r>
            <w:proofErr w:type="spellEnd"/>
            <w:r w:rsidRPr="005562BC">
              <w:rPr>
                <w:sz w:val="19"/>
                <w:szCs w:val="20"/>
              </w:rPr>
              <w:t xml:space="preserve"> o familiar dependiente</w:t>
            </w:r>
          </w:p>
        </w:tc>
        <w:tc>
          <w:tcPr>
            <w:tcW w:w="6384" w:type="dxa"/>
          </w:tcPr>
          <w:p w14:paraId="0DCB7922" w14:textId="77777777" w:rsidR="00756D0D" w:rsidRPr="005562BC" w:rsidRDefault="00515B19">
            <w:pPr>
              <w:pStyle w:val="TableParagraph"/>
              <w:numPr>
                <w:ilvl w:val="0"/>
                <w:numId w:val="15"/>
              </w:numPr>
              <w:tabs>
                <w:tab w:val="left" w:pos="375"/>
              </w:tabs>
              <w:spacing w:before="76"/>
              <w:ind w:right="1150"/>
              <w:rPr>
                <w:sz w:val="19"/>
                <w:szCs w:val="20"/>
              </w:rPr>
            </w:pPr>
            <w:r w:rsidRPr="005562BC">
              <w:rPr>
                <w:sz w:val="19"/>
                <w:szCs w:val="20"/>
              </w:rPr>
              <w:t>Declaración escrita del prestatario u otra documentación que verifique la discapacidad o enfermedad</w:t>
            </w:r>
          </w:p>
          <w:p w14:paraId="0DCB7923" w14:textId="77777777" w:rsidR="00756D0D" w:rsidRPr="005562BC" w:rsidRDefault="00515B19">
            <w:pPr>
              <w:pStyle w:val="TableParagraph"/>
              <w:spacing w:before="39" w:line="242" w:lineRule="auto"/>
              <w:ind w:left="374"/>
              <w:rPr>
                <w:sz w:val="19"/>
                <w:szCs w:val="20"/>
              </w:rPr>
            </w:pPr>
            <w:r w:rsidRPr="005562BC">
              <w:rPr>
                <w:b/>
                <w:sz w:val="19"/>
                <w:szCs w:val="20"/>
              </w:rPr>
              <w:t>Nota</w:t>
            </w:r>
            <w:r w:rsidRPr="005562BC">
              <w:rPr>
                <w:sz w:val="19"/>
                <w:szCs w:val="20"/>
              </w:rPr>
              <w:t>: No se requiere información médica detallada ni información de un proveedor médico</w:t>
            </w:r>
          </w:p>
        </w:tc>
      </w:tr>
      <w:tr w:rsidR="00756D0D" w:rsidRPr="005562BC" w14:paraId="0DCB7928" w14:textId="77777777" w:rsidTr="005562BC">
        <w:tc>
          <w:tcPr>
            <w:tcW w:w="4416" w:type="dxa"/>
          </w:tcPr>
          <w:p w14:paraId="0DCB7925" w14:textId="77777777" w:rsidR="00756D0D" w:rsidRPr="005562BC" w:rsidRDefault="00515B19">
            <w:pPr>
              <w:pStyle w:val="TableParagraph"/>
              <w:spacing w:before="78"/>
              <w:ind w:left="86"/>
              <w:rPr>
                <w:sz w:val="19"/>
                <w:szCs w:val="20"/>
              </w:rPr>
            </w:pPr>
            <w:r w:rsidRPr="005562BC">
              <w:rPr>
                <w:rFonts w:ascii="Wingdings" w:hAnsi="Wingdings"/>
                <w:sz w:val="19"/>
                <w:szCs w:val="20"/>
              </w:rPr>
              <w:t></w:t>
            </w:r>
            <w:r w:rsidRPr="005562BC">
              <w:rPr>
                <w:rFonts w:ascii="Times New Roman" w:hAnsi="Times New Roman"/>
                <w:sz w:val="19"/>
                <w:szCs w:val="20"/>
              </w:rPr>
              <w:t xml:space="preserve"> </w:t>
            </w:r>
            <w:r w:rsidRPr="005562BC">
              <w:rPr>
                <w:sz w:val="19"/>
                <w:szCs w:val="20"/>
              </w:rPr>
              <w:t>Divorcio o separación legal</w:t>
            </w:r>
          </w:p>
        </w:tc>
        <w:tc>
          <w:tcPr>
            <w:tcW w:w="6384" w:type="dxa"/>
          </w:tcPr>
          <w:p w14:paraId="0DCB7926" w14:textId="77777777" w:rsidR="00756D0D" w:rsidRPr="005562BC" w:rsidRDefault="00515B19">
            <w:pPr>
              <w:pStyle w:val="TableParagraph"/>
              <w:numPr>
                <w:ilvl w:val="0"/>
                <w:numId w:val="14"/>
              </w:numPr>
              <w:tabs>
                <w:tab w:val="left" w:pos="375"/>
              </w:tabs>
              <w:spacing w:before="78"/>
              <w:rPr>
                <w:b/>
                <w:sz w:val="19"/>
                <w:szCs w:val="20"/>
              </w:rPr>
            </w:pPr>
            <w:r w:rsidRPr="005562BC">
              <w:rPr>
                <w:sz w:val="19"/>
                <w:szCs w:val="20"/>
              </w:rPr>
              <w:t xml:space="preserve">Decreto de divorcio definitivo o convenio de separación final </w:t>
            </w:r>
            <w:r w:rsidRPr="005562BC">
              <w:rPr>
                <w:b/>
                <w:sz w:val="19"/>
                <w:szCs w:val="20"/>
              </w:rPr>
              <w:t>O</w:t>
            </w:r>
          </w:p>
          <w:p w14:paraId="0DCB7927" w14:textId="77777777" w:rsidR="00756D0D" w:rsidRPr="005562BC" w:rsidRDefault="00515B19">
            <w:pPr>
              <w:pStyle w:val="TableParagraph"/>
              <w:numPr>
                <w:ilvl w:val="0"/>
                <w:numId w:val="14"/>
              </w:numPr>
              <w:tabs>
                <w:tab w:val="left" w:pos="375"/>
              </w:tabs>
              <w:spacing w:before="20"/>
              <w:rPr>
                <w:sz w:val="19"/>
                <w:szCs w:val="20"/>
              </w:rPr>
            </w:pPr>
            <w:r w:rsidRPr="005562BC">
              <w:rPr>
                <w:sz w:val="19"/>
                <w:szCs w:val="20"/>
              </w:rPr>
              <w:t>Escritura de finiquito registrada</w:t>
            </w:r>
          </w:p>
        </w:tc>
      </w:tr>
      <w:tr w:rsidR="00756D0D" w:rsidRPr="005562BC" w14:paraId="0DCB792C" w14:textId="77777777" w:rsidTr="005562BC">
        <w:tc>
          <w:tcPr>
            <w:tcW w:w="4416" w:type="dxa"/>
          </w:tcPr>
          <w:p w14:paraId="0DCB7929" w14:textId="77777777" w:rsidR="00756D0D" w:rsidRPr="005562BC" w:rsidRDefault="00515B19">
            <w:pPr>
              <w:pStyle w:val="TableParagraph"/>
              <w:ind w:left="438" w:right="106" w:hanging="360"/>
              <w:rPr>
                <w:sz w:val="19"/>
                <w:szCs w:val="20"/>
              </w:rPr>
            </w:pPr>
            <w:r w:rsidRPr="005562BC">
              <w:rPr>
                <w:rFonts w:ascii="Wingdings" w:hAnsi="Wingdings"/>
                <w:sz w:val="19"/>
                <w:szCs w:val="20"/>
              </w:rPr>
              <w:t></w:t>
            </w:r>
            <w:r w:rsidRPr="005562BC">
              <w:rPr>
                <w:rFonts w:ascii="Times New Roman" w:hAnsi="Times New Roman"/>
                <w:sz w:val="19"/>
                <w:szCs w:val="20"/>
              </w:rPr>
              <w:t xml:space="preserve"> </w:t>
            </w:r>
            <w:r w:rsidRPr="005562BC">
              <w:rPr>
                <w:sz w:val="19"/>
                <w:szCs w:val="20"/>
              </w:rPr>
              <w:t>Separación de los prestatarios no vinculados por matrimonio, unión civil o pareja similar en virtud de la ley aplicable</w:t>
            </w:r>
          </w:p>
        </w:tc>
        <w:tc>
          <w:tcPr>
            <w:tcW w:w="6384" w:type="dxa"/>
          </w:tcPr>
          <w:p w14:paraId="0DCB792A" w14:textId="77777777" w:rsidR="00756D0D" w:rsidRPr="005562BC" w:rsidRDefault="00515B19">
            <w:pPr>
              <w:pStyle w:val="TableParagraph"/>
              <w:numPr>
                <w:ilvl w:val="0"/>
                <w:numId w:val="13"/>
              </w:numPr>
              <w:tabs>
                <w:tab w:val="left" w:pos="367"/>
              </w:tabs>
              <w:rPr>
                <w:b/>
                <w:sz w:val="19"/>
                <w:szCs w:val="20"/>
              </w:rPr>
            </w:pPr>
            <w:r w:rsidRPr="005562BC">
              <w:rPr>
                <w:sz w:val="19"/>
                <w:szCs w:val="20"/>
              </w:rPr>
              <w:t xml:space="preserve">Escritura de finiquito registrada </w:t>
            </w:r>
            <w:r w:rsidRPr="005562BC">
              <w:rPr>
                <w:b/>
                <w:sz w:val="19"/>
                <w:szCs w:val="20"/>
              </w:rPr>
              <w:t>O</w:t>
            </w:r>
          </w:p>
          <w:p w14:paraId="0DCB792B" w14:textId="77777777" w:rsidR="00756D0D" w:rsidRPr="005562BC" w:rsidRDefault="00515B19">
            <w:pPr>
              <w:pStyle w:val="TableParagraph"/>
              <w:numPr>
                <w:ilvl w:val="0"/>
                <w:numId w:val="13"/>
              </w:numPr>
              <w:tabs>
                <w:tab w:val="left" w:pos="368"/>
              </w:tabs>
              <w:spacing w:before="61"/>
              <w:ind w:right="442"/>
              <w:rPr>
                <w:sz w:val="19"/>
                <w:szCs w:val="20"/>
              </w:rPr>
            </w:pPr>
            <w:r w:rsidRPr="005562BC">
              <w:rPr>
                <w:sz w:val="19"/>
                <w:szCs w:val="20"/>
              </w:rPr>
              <w:t xml:space="preserve">Un acuerdo jurídicamente vinculante en el que se demuestre que el prestatario o </w:t>
            </w:r>
            <w:proofErr w:type="spellStart"/>
            <w:r w:rsidRPr="005562BC">
              <w:rPr>
                <w:sz w:val="19"/>
                <w:szCs w:val="20"/>
              </w:rPr>
              <w:t>coprestatario</w:t>
            </w:r>
            <w:proofErr w:type="spellEnd"/>
            <w:r w:rsidRPr="005562BC">
              <w:rPr>
                <w:sz w:val="19"/>
                <w:szCs w:val="20"/>
              </w:rPr>
              <w:t xml:space="preserve"> no titular ha renunciado a todos los derechos de la propiedad</w:t>
            </w:r>
          </w:p>
        </w:tc>
      </w:tr>
      <w:tr w:rsidR="00756D0D" w:rsidRPr="005562BC" w14:paraId="0DCB7930" w14:textId="77777777" w:rsidTr="005562BC">
        <w:tc>
          <w:tcPr>
            <w:tcW w:w="4416" w:type="dxa"/>
          </w:tcPr>
          <w:p w14:paraId="0DCB792D" w14:textId="77777777" w:rsidR="00756D0D" w:rsidRPr="005562BC" w:rsidRDefault="00515B19">
            <w:pPr>
              <w:pStyle w:val="TableParagraph"/>
              <w:spacing w:before="76"/>
              <w:ind w:left="446" w:hanging="360"/>
              <w:rPr>
                <w:sz w:val="19"/>
                <w:szCs w:val="20"/>
              </w:rPr>
            </w:pPr>
            <w:r w:rsidRPr="005562BC">
              <w:rPr>
                <w:rFonts w:ascii="Wingdings" w:hAnsi="Wingdings"/>
                <w:sz w:val="19"/>
                <w:szCs w:val="20"/>
              </w:rPr>
              <w:t></w:t>
            </w:r>
            <w:r w:rsidRPr="005562BC">
              <w:rPr>
                <w:rFonts w:ascii="Times New Roman" w:hAnsi="Times New Roman"/>
                <w:sz w:val="19"/>
                <w:szCs w:val="20"/>
              </w:rPr>
              <w:t xml:space="preserve"> </w:t>
            </w:r>
            <w:r w:rsidRPr="005562BC">
              <w:rPr>
                <w:sz w:val="19"/>
                <w:szCs w:val="20"/>
              </w:rPr>
              <w:t>Defunción del prestatario o defunción del asalariado principal o secundario</w:t>
            </w:r>
          </w:p>
        </w:tc>
        <w:tc>
          <w:tcPr>
            <w:tcW w:w="6384" w:type="dxa"/>
          </w:tcPr>
          <w:p w14:paraId="0DCB792E" w14:textId="72E7BBF6" w:rsidR="00756D0D" w:rsidRPr="005562BC" w:rsidRDefault="00515B19">
            <w:pPr>
              <w:pStyle w:val="TableParagraph"/>
              <w:numPr>
                <w:ilvl w:val="0"/>
                <w:numId w:val="12"/>
              </w:numPr>
              <w:tabs>
                <w:tab w:val="left" w:pos="375"/>
              </w:tabs>
              <w:spacing w:before="76"/>
              <w:rPr>
                <w:b/>
                <w:sz w:val="19"/>
                <w:szCs w:val="20"/>
              </w:rPr>
            </w:pPr>
            <w:r w:rsidRPr="005562BC">
              <w:rPr>
                <w:sz w:val="19"/>
                <w:szCs w:val="20"/>
              </w:rPr>
              <w:t xml:space="preserve">Certificado de defunción </w:t>
            </w:r>
            <w:r w:rsidR="00414471">
              <w:rPr>
                <w:b/>
                <w:sz w:val="19"/>
                <w:szCs w:val="20"/>
              </w:rPr>
              <w:t>U</w:t>
            </w:r>
          </w:p>
          <w:p w14:paraId="0DCB792F" w14:textId="77777777" w:rsidR="00756D0D" w:rsidRPr="005562BC" w:rsidRDefault="00515B19">
            <w:pPr>
              <w:pStyle w:val="TableParagraph"/>
              <w:numPr>
                <w:ilvl w:val="0"/>
                <w:numId w:val="12"/>
              </w:numPr>
              <w:tabs>
                <w:tab w:val="left" w:pos="375"/>
              </w:tabs>
              <w:spacing w:before="22"/>
              <w:rPr>
                <w:sz w:val="19"/>
                <w:szCs w:val="20"/>
              </w:rPr>
            </w:pPr>
            <w:r w:rsidRPr="005562BC">
              <w:rPr>
                <w:sz w:val="19"/>
                <w:szCs w:val="20"/>
              </w:rPr>
              <w:t>Obituario o artículo de periódico en el que se informa de la defunción</w:t>
            </w:r>
          </w:p>
        </w:tc>
      </w:tr>
      <w:tr w:rsidR="00756D0D" w:rsidRPr="005562BC" w14:paraId="0DCB7935" w14:textId="77777777" w:rsidTr="005562BC">
        <w:tc>
          <w:tcPr>
            <w:tcW w:w="4416" w:type="dxa"/>
          </w:tcPr>
          <w:p w14:paraId="0DCB7931" w14:textId="77777777" w:rsidR="00756D0D" w:rsidRPr="005562BC" w:rsidRDefault="00515B19">
            <w:pPr>
              <w:pStyle w:val="TableParagraph"/>
              <w:spacing w:before="76"/>
              <w:ind w:left="86"/>
              <w:rPr>
                <w:sz w:val="19"/>
                <w:szCs w:val="20"/>
              </w:rPr>
            </w:pPr>
            <w:r w:rsidRPr="005562BC">
              <w:rPr>
                <w:rFonts w:ascii="Wingdings" w:hAnsi="Wingdings"/>
                <w:sz w:val="19"/>
                <w:szCs w:val="20"/>
              </w:rPr>
              <w:t></w:t>
            </w:r>
            <w:r w:rsidRPr="005562BC">
              <w:rPr>
                <w:rFonts w:ascii="Times New Roman" w:hAnsi="Times New Roman"/>
                <w:sz w:val="19"/>
                <w:szCs w:val="20"/>
              </w:rPr>
              <w:t xml:space="preserve"> </w:t>
            </w:r>
            <w:r w:rsidRPr="005562BC">
              <w:rPr>
                <w:sz w:val="19"/>
                <w:szCs w:val="20"/>
              </w:rPr>
              <w:t>Reubicación/transferencia a un puesto de trabajo distante</w:t>
            </w:r>
          </w:p>
        </w:tc>
        <w:tc>
          <w:tcPr>
            <w:tcW w:w="6384" w:type="dxa"/>
          </w:tcPr>
          <w:p w14:paraId="0DCB7932" w14:textId="77777777" w:rsidR="00756D0D" w:rsidRPr="005562BC" w:rsidRDefault="00515B19">
            <w:pPr>
              <w:pStyle w:val="TableParagraph"/>
              <w:numPr>
                <w:ilvl w:val="0"/>
                <w:numId w:val="11"/>
              </w:numPr>
              <w:tabs>
                <w:tab w:val="left" w:pos="375"/>
              </w:tabs>
              <w:spacing w:before="76"/>
              <w:ind w:right="406"/>
              <w:rPr>
                <w:sz w:val="19"/>
                <w:szCs w:val="20"/>
              </w:rPr>
            </w:pPr>
            <w:r w:rsidRPr="005562BC">
              <w:rPr>
                <w:b/>
                <w:sz w:val="19"/>
                <w:szCs w:val="20"/>
              </w:rPr>
              <w:t>Para miembros que se encuentran en servicio activo</w:t>
            </w:r>
            <w:r w:rsidRPr="005562BC">
              <w:rPr>
                <w:sz w:val="19"/>
                <w:szCs w:val="20"/>
              </w:rPr>
              <w:t>: órdenes de Reubicación Permanente (PCS, por sus siglas en inglés) o carta en la que se muestre la transferencia.</w:t>
            </w:r>
          </w:p>
          <w:p w14:paraId="0DCB7933" w14:textId="77777777" w:rsidR="00756D0D" w:rsidRPr="005562BC" w:rsidRDefault="00515B19">
            <w:pPr>
              <w:pStyle w:val="TableParagraph"/>
              <w:numPr>
                <w:ilvl w:val="0"/>
                <w:numId w:val="11"/>
              </w:numPr>
              <w:tabs>
                <w:tab w:val="left" w:pos="375"/>
              </w:tabs>
              <w:spacing w:before="17"/>
              <w:ind w:right="538"/>
              <w:rPr>
                <w:b/>
                <w:sz w:val="19"/>
                <w:szCs w:val="20"/>
              </w:rPr>
            </w:pPr>
            <w:r w:rsidRPr="005562BC">
              <w:rPr>
                <w:b/>
                <w:sz w:val="19"/>
                <w:szCs w:val="20"/>
              </w:rPr>
              <w:t>Para transferencias de empleo/nuevos empleos</w:t>
            </w:r>
            <w:r w:rsidRPr="005562BC">
              <w:rPr>
                <w:sz w:val="19"/>
                <w:szCs w:val="20"/>
              </w:rPr>
              <w:t xml:space="preserve">: copia firmada de la carta de oferta o de la notificación del empleador en la que se muestre la transferencia a una nueva ubicación o una explicación por escrito si la documentación del empleador no corresponde </w:t>
            </w:r>
            <w:r w:rsidRPr="005562BC">
              <w:rPr>
                <w:b/>
                <w:sz w:val="19"/>
                <w:szCs w:val="20"/>
              </w:rPr>
              <w:t>Y</w:t>
            </w:r>
          </w:p>
          <w:p w14:paraId="0DCB7934" w14:textId="3F22B5A4" w:rsidR="00756D0D" w:rsidRPr="005562BC" w:rsidRDefault="00414471">
            <w:pPr>
              <w:pStyle w:val="TableParagraph"/>
              <w:numPr>
                <w:ilvl w:val="0"/>
                <w:numId w:val="11"/>
              </w:numPr>
              <w:tabs>
                <w:tab w:val="left" w:pos="375"/>
              </w:tabs>
              <w:spacing w:before="21" w:line="242" w:lineRule="auto"/>
              <w:ind w:right="239"/>
              <w:rPr>
                <w:sz w:val="19"/>
                <w:szCs w:val="20"/>
              </w:rPr>
            </w:pPr>
            <w:r>
              <w:rPr>
                <w:sz w:val="19"/>
                <w:szCs w:val="20"/>
              </w:rPr>
              <w:t>D</w:t>
            </w:r>
            <w:r w:rsidRPr="005562BC">
              <w:rPr>
                <w:sz w:val="19"/>
                <w:szCs w:val="20"/>
              </w:rPr>
              <w:t xml:space="preserve">ocumentación </w:t>
            </w:r>
            <w:r w:rsidR="00515B19" w:rsidRPr="005562BC">
              <w:rPr>
                <w:sz w:val="19"/>
                <w:szCs w:val="20"/>
              </w:rPr>
              <w:t>en la que se indique el monto de asistencia proporcionada para la reubicación (no se requiere para quienes tienen órdenes de PCS)</w:t>
            </w:r>
          </w:p>
        </w:tc>
      </w:tr>
      <w:tr w:rsidR="00756D0D" w:rsidRPr="005562BC" w14:paraId="0DCB7938" w14:textId="77777777" w:rsidTr="005562BC">
        <w:tc>
          <w:tcPr>
            <w:tcW w:w="4416" w:type="dxa"/>
          </w:tcPr>
          <w:p w14:paraId="0DCB7936" w14:textId="48F63B1A" w:rsidR="00565CB4" w:rsidRPr="005562BC" w:rsidRDefault="00515B19" w:rsidP="00D55CB7">
            <w:pPr>
              <w:pStyle w:val="TableParagraph"/>
              <w:ind w:left="78"/>
              <w:rPr>
                <w:sz w:val="20"/>
                <w:szCs w:val="20"/>
              </w:rPr>
            </w:pPr>
            <w:r w:rsidRPr="005562BC">
              <w:rPr>
                <w:rFonts w:ascii="Wingdings" w:hAnsi="Wingdings"/>
                <w:sz w:val="19"/>
                <w:szCs w:val="20"/>
              </w:rPr>
              <w:t></w:t>
            </w:r>
            <w:r w:rsidRPr="005562BC">
              <w:rPr>
                <w:rFonts w:ascii="Times New Roman" w:hAnsi="Times New Roman"/>
                <w:sz w:val="19"/>
                <w:szCs w:val="20"/>
              </w:rPr>
              <w:t xml:space="preserve"> </w:t>
            </w:r>
            <w:r w:rsidRPr="005562BC">
              <w:rPr>
                <w:sz w:val="19"/>
                <w:szCs w:val="20"/>
              </w:rPr>
              <w:t>Otra: dificultad económica que no está cubierta por lo anterior:</w:t>
            </w:r>
            <w:r w:rsidR="00D55CB7">
              <w:rPr>
                <w:noProof/>
                <w:sz w:val="26"/>
                <w:szCs w:val="26"/>
                <w:lang w:val="en-US" w:bidi="ar-SA"/>
              </w:rPr>
              <w:t xml:space="preserve"> </w:t>
            </w:r>
            <w:r w:rsidR="00D55CB7">
              <w:rPr>
                <w:noProof/>
                <w:sz w:val="26"/>
                <w:szCs w:val="26"/>
                <w:lang w:val="en-US" w:bidi="ar-SA"/>
              </w:rPr>
              <mc:AlternateContent>
                <mc:Choice Requires="wps">
                  <w:drawing>
                    <wp:inline distT="0" distB="0" distL="0" distR="0" wp14:anchorId="05084D99" wp14:editId="2A959EB4">
                      <wp:extent cx="2743200" cy="855980"/>
                      <wp:effectExtent l="0" t="0" r="0" b="1270"/>
                      <wp:docPr id="4" name="Rectangle 2" title="Otra: dificultad económica que no está cubierta por lo anteri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55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0932A2" id="Rectangle 2" o:spid="_x0000_s1026" alt="Title: Otra: dificultad económica que no está cubierta por lo anterior" style="width:3in;height:6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" stroked="f">
                      <w10:anchorlock/>
                    </v:rect>
                  </w:pict>
                </mc:Fallback>
              </mc:AlternateContent>
            </w:r>
          </w:p>
        </w:tc>
        <w:tc>
          <w:tcPr>
            <w:tcW w:w="6384" w:type="dxa"/>
          </w:tcPr>
          <w:p w14:paraId="0DCB7937" w14:textId="1E1F310D" w:rsidR="00756D0D" w:rsidRPr="005562BC" w:rsidRDefault="00515B19" w:rsidP="00D55CB7">
            <w:pPr>
              <w:pStyle w:val="TableParagraph"/>
              <w:numPr>
                <w:ilvl w:val="0"/>
                <w:numId w:val="10"/>
              </w:numPr>
              <w:tabs>
                <w:tab w:val="left" w:pos="368"/>
              </w:tabs>
              <w:spacing w:before="57" w:line="242" w:lineRule="auto"/>
              <w:ind w:right="270"/>
              <w:rPr>
                <w:sz w:val="19"/>
                <w:szCs w:val="20"/>
              </w:rPr>
            </w:pPr>
            <w:r w:rsidRPr="005562BC">
              <w:rPr>
                <w:sz w:val="19"/>
                <w:szCs w:val="20"/>
              </w:rPr>
              <w:t>Explicación por escrito en la que se describan los detalles de la dificultad económica y cualquier documentación relevante</w:t>
            </w:r>
          </w:p>
        </w:tc>
      </w:tr>
    </w:tbl>
    <w:p w14:paraId="0DCB7939" w14:textId="77777777" w:rsidR="00756D0D" w:rsidRPr="005562BC" w:rsidRDefault="00756D0D">
      <w:pPr>
        <w:spacing w:line="242" w:lineRule="auto"/>
        <w:rPr>
          <w:sz w:val="19"/>
          <w:szCs w:val="20"/>
        </w:rPr>
        <w:sectPr w:rsidR="00756D0D" w:rsidRPr="005562BC" w:rsidSect="00E80B16">
          <w:pgSz w:w="12240" w:h="15840"/>
          <w:pgMar w:top="780" w:right="520" w:bottom="600" w:left="600" w:header="144" w:footer="408" w:gutter="0"/>
          <w:cols w:space="720"/>
          <w:docGrid w:linePitch="299"/>
        </w:sectPr>
      </w:pPr>
    </w:p>
    <w:p w14:paraId="0DCB793A" w14:textId="77777777" w:rsidR="00756D0D" w:rsidRPr="005562BC" w:rsidRDefault="00515B19">
      <w:pPr>
        <w:pStyle w:val="Heading1"/>
        <w:tabs>
          <w:tab w:val="left" w:pos="10948"/>
        </w:tabs>
        <w:rPr>
          <w:sz w:val="26"/>
          <w:szCs w:val="26"/>
        </w:rPr>
      </w:pPr>
      <w:r w:rsidRPr="005562BC">
        <w:rPr>
          <w:sz w:val="26"/>
          <w:szCs w:val="26"/>
          <w:shd w:val="clear" w:color="auto" w:fill="99CCFF"/>
        </w:rPr>
        <w:lastRenderedPageBreak/>
        <w:t>Ingresos del prestatario</w:t>
      </w:r>
      <w:r w:rsidRPr="005562BC">
        <w:rPr>
          <w:sz w:val="26"/>
          <w:szCs w:val="26"/>
          <w:shd w:val="clear" w:color="auto" w:fill="99CCFF"/>
        </w:rPr>
        <w:tab/>
      </w:r>
    </w:p>
    <w:p w14:paraId="0DCB793B" w14:textId="77777777" w:rsidR="00756D0D" w:rsidRPr="005562BC" w:rsidRDefault="00515B19">
      <w:pPr>
        <w:pStyle w:val="BodyText"/>
        <w:spacing w:before="117"/>
        <w:ind w:left="120"/>
        <w:rPr>
          <w:sz w:val="19"/>
          <w:szCs w:val="19"/>
        </w:rPr>
      </w:pPr>
      <w:r w:rsidRPr="005562BC">
        <w:rPr>
          <w:sz w:val="19"/>
          <w:szCs w:val="19"/>
        </w:rPr>
        <w:t>Ingrese todos los montos de ingresos del prestatario en la columna central.</w:t>
      </w:r>
    </w:p>
    <w:p w14:paraId="0DCB793C" w14:textId="77777777" w:rsidR="00756D0D" w:rsidRPr="005562BC" w:rsidRDefault="00756D0D">
      <w:pPr>
        <w:pStyle w:val="BodyText"/>
        <w:spacing w:before="1"/>
        <w:rPr>
          <w:sz w:val="8"/>
          <w:szCs w:val="1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44"/>
        <w:gridCol w:w="1276"/>
        <w:gridCol w:w="5670"/>
      </w:tblGrid>
      <w:tr w:rsidR="00756D0D" w:rsidRPr="005562BC" w14:paraId="0DCB793F" w14:textId="77777777" w:rsidTr="008A3DED">
        <w:trPr>
          <w:trHeight w:val="347"/>
          <w:tblHeader/>
        </w:trPr>
        <w:tc>
          <w:tcPr>
            <w:tcW w:w="5120" w:type="dxa"/>
            <w:gridSpan w:val="2"/>
            <w:shd w:val="clear" w:color="auto" w:fill="3E3E3E"/>
          </w:tcPr>
          <w:p w14:paraId="0DCB793D" w14:textId="77777777" w:rsidR="00756D0D" w:rsidRPr="005562BC" w:rsidRDefault="00515B19">
            <w:pPr>
              <w:pStyle w:val="TableParagraph"/>
              <w:spacing w:before="0" w:line="268" w:lineRule="exact"/>
              <w:ind w:left="107"/>
              <w:rPr>
                <w:b/>
                <w:sz w:val="20"/>
                <w:szCs w:val="20"/>
              </w:rPr>
            </w:pPr>
            <w:r w:rsidRPr="005562BC">
              <w:rPr>
                <w:b/>
                <w:color w:val="FFFFFF"/>
                <w:sz w:val="20"/>
                <w:szCs w:val="20"/>
              </w:rPr>
              <w:t>TIPO Y MONTO DE INGRESO</w:t>
            </w:r>
            <w:bookmarkStart w:id="0" w:name="_GoBack"/>
            <w:bookmarkEnd w:id="0"/>
            <w:r w:rsidRPr="005562BC">
              <w:rPr>
                <w:b/>
                <w:color w:val="FFFFFF"/>
                <w:sz w:val="20"/>
                <w:szCs w:val="20"/>
              </w:rPr>
              <w:t>S TOTALES MENSUALES DEL PRESTATARIO</w:t>
            </w:r>
          </w:p>
        </w:tc>
        <w:tc>
          <w:tcPr>
            <w:tcW w:w="5670" w:type="dxa"/>
            <w:shd w:val="clear" w:color="auto" w:fill="3E3E3E"/>
          </w:tcPr>
          <w:p w14:paraId="0DCB793E" w14:textId="77777777" w:rsidR="00756D0D" w:rsidRPr="005562BC" w:rsidRDefault="00515B19">
            <w:pPr>
              <w:pStyle w:val="TableParagraph"/>
              <w:spacing w:before="0" w:line="268" w:lineRule="exact"/>
              <w:ind w:left="849"/>
              <w:rPr>
                <w:b/>
                <w:sz w:val="20"/>
                <w:szCs w:val="20"/>
              </w:rPr>
            </w:pPr>
            <w:r w:rsidRPr="005562BC">
              <w:rPr>
                <w:b/>
                <w:color w:val="FFFFFF"/>
                <w:sz w:val="20"/>
                <w:szCs w:val="20"/>
              </w:rPr>
              <w:t>COMPROBANTE DE INGRESOS REQUERIDO</w:t>
            </w:r>
          </w:p>
        </w:tc>
      </w:tr>
      <w:tr w:rsidR="00756D0D" w:rsidRPr="005562BC" w14:paraId="0DCB7944" w14:textId="77777777" w:rsidTr="003975BB">
        <w:trPr>
          <w:trHeight w:val="1206"/>
        </w:trPr>
        <w:tc>
          <w:tcPr>
            <w:tcW w:w="3844" w:type="dxa"/>
          </w:tcPr>
          <w:p w14:paraId="0DCB7940" w14:textId="77777777" w:rsidR="00756D0D" w:rsidRPr="005562BC" w:rsidRDefault="00515B19">
            <w:pPr>
              <w:pStyle w:val="TableParagraph"/>
              <w:spacing w:before="59"/>
              <w:ind w:left="107" w:right="299"/>
              <w:rPr>
                <w:sz w:val="19"/>
                <w:szCs w:val="20"/>
              </w:rPr>
            </w:pPr>
            <w:r w:rsidRPr="005562BC">
              <w:rPr>
                <w:sz w:val="19"/>
                <w:szCs w:val="20"/>
              </w:rPr>
              <w:t>Salarios, sueldos y horas adicionales, comisiones, propinas y bonificaciones brutos (antes de deducir los impuestos)</w:t>
            </w:r>
          </w:p>
        </w:tc>
        <w:tc>
          <w:tcPr>
            <w:tcW w:w="1276" w:type="dxa"/>
          </w:tcPr>
          <w:p w14:paraId="0DCB7941" w14:textId="77777777" w:rsidR="00756D0D" w:rsidRPr="005562BC" w:rsidRDefault="00515B19">
            <w:pPr>
              <w:pStyle w:val="TableParagraph"/>
              <w:spacing w:before="0" w:line="255" w:lineRule="exact"/>
              <w:ind w:left="108"/>
              <w:rPr>
                <w:sz w:val="19"/>
                <w:szCs w:val="20"/>
              </w:rPr>
            </w:pPr>
            <w:r w:rsidRPr="005562BC">
              <w:rPr>
                <w:sz w:val="19"/>
                <w:szCs w:val="20"/>
              </w:rPr>
              <w:t>$</w:t>
            </w:r>
          </w:p>
        </w:tc>
        <w:tc>
          <w:tcPr>
            <w:tcW w:w="5670" w:type="dxa"/>
          </w:tcPr>
          <w:p w14:paraId="0DCB7942" w14:textId="77777777" w:rsidR="00756D0D" w:rsidRPr="005562BC" w:rsidRDefault="00515B19">
            <w:pPr>
              <w:pStyle w:val="TableParagraph"/>
              <w:numPr>
                <w:ilvl w:val="0"/>
                <w:numId w:val="9"/>
              </w:numPr>
              <w:tabs>
                <w:tab w:val="left" w:pos="368"/>
              </w:tabs>
              <w:spacing w:before="59"/>
              <w:ind w:right="336" w:hanging="259"/>
              <w:rPr>
                <w:b/>
                <w:sz w:val="19"/>
                <w:szCs w:val="20"/>
              </w:rPr>
            </w:pPr>
            <w:r w:rsidRPr="005562BC">
              <w:rPr>
                <w:sz w:val="19"/>
                <w:szCs w:val="20"/>
              </w:rPr>
              <w:t xml:space="preserve">El talón de pago más reciente y la documentación de los ingresos del año hasta la fecha si no se encuentran en el talón de pago </w:t>
            </w:r>
            <w:r w:rsidRPr="005562BC">
              <w:rPr>
                <w:b/>
                <w:sz w:val="19"/>
                <w:szCs w:val="20"/>
              </w:rPr>
              <w:t>O</w:t>
            </w:r>
          </w:p>
          <w:p w14:paraId="0DCB7943" w14:textId="77777777" w:rsidR="00756D0D" w:rsidRPr="005562BC" w:rsidRDefault="00515B19">
            <w:pPr>
              <w:pStyle w:val="TableParagraph"/>
              <w:numPr>
                <w:ilvl w:val="0"/>
                <w:numId w:val="9"/>
              </w:numPr>
              <w:tabs>
                <w:tab w:val="left" w:pos="361"/>
              </w:tabs>
              <w:spacing w:before="58"/>
              <w:ind w:left="360" w:right="490" w:hanging="252"/>
              <w:rPr>
                <w:sz w:val="19"/>
                <w:szCs w:val="20"/>
              </w:rPr>
            </w:pPr>
            <w:r w:rsidRPr="005562BC">
              <w:rPr>
                <w:sz w:val="19"/>
                <w:szCs w:val="20"/>
              </w:rPr>
              <w:t>Dos estados de cuenta bancarios más recientes en los que se muestren los montos de los depósitos de ingresos</w:t>
            </w:r>
          </w:p>
        </w:tc>
      </w:tr>
      <w:tr w:rsidR="00756D0D" w:rsidRPr="005562BC" w14:paraId="0DCB794C" w14:textId="77777777" w:rsidTr="003975BB">
        <w:trPr>
          <w:trHeight w:val="2349"/>
        </w:trPr>
        <w:tc>
          <w:tcPr>
            <w:tcW w:w="3844" w:type="dxa"/>
          </w:tcPr>
          <w:p w14:paraId="0DCB7945" w14:textId="77777777" w:rsidR="00756D0D" w:rsidRPr="005562BC" w:rsidRDefault="00515B19">
            <w:pPr>
              <w:pStyle w:val="TableParagraph"/>
              <w:ind w:left="107"/>
              <w:rPr>
                <w:sz w:val="19"/>
                <w:szCs w:val="20"/>
              </w:rPr>
            </w:pPr>
            <w:r w:rsidRPr="005562BC">
              <w:rPr>
                <w:sz w:val="19"/>
                <w:szCs w:val="20"/>
              </w:rPr>
              <w:t>Ingreso por trabajo autónomo</w:t>
            </w:r>
          </w:p>
        </w:tc>
        <w:tc>
          <w:tcPr>
            <w:tcW w:w="1276" w:type="dxa"/>
          </w:tcPr>
          <w:p w14:paraId="0DCB7946" w14:textId="77777777" w:rsidR="00756D0D" w:rsidRPr="005562BC" w:rsidRDefault="00515B19">
            <w:pPr>
              <w:pStyle w:val="TableParagraph"/>
              <w:spacing w:before="0" w:line="253" w:lineRule="exact"/>
              <w:ind w:left="108"/>
              <w:rPr>
                <w:sz w:val="19"/>
                <w:szCs w:val="20"/>
              </w:rPr>
            </w:pPr>
            <w:r w:rsidRPr="005562BC">
              <w:rPr>
                <w:sz w:val="19"/>
                <w:szCs w:val="20"/>
              </w:rPr>
              <w:t>$</w:t>
            </w:r>
          </w:p>
        </w:tc>
        <w:tc>
          <w:tcPr>
            <w:tcW w:w="5670" w:type="dxa"/>
          </w:tcPr>
          <w:p w14:paraId="0DCB7947" w14:textId="77777777" w:rsidR="00756D0D" w:rsidRPr="005562BC" w:rsidRDefault="00515B19" w:rsidP="003975BB">
            <w:pPr>
              <w:pStyle w:val="TableParagraph"/>
              <w:numPr>
                <w:ilvl w:val="0"/>
                <w:numId w:val="8"/>
              </w:numPr>
              <w:tabs>
                <w:tab w:val="left" w:pos="361"/>
              </w:tabs>
              <w:ind w:right="425"/>
              <w:rPr>
                <w:b/>
                <w:sz w:val="19"/>
                <w:szCs w:val="20"/>
              </w:rPr>
            </w:pPr>
            <w:r w:rsidRPr="005562BC">
              <w:rPr>
                <w:sz w:val="19"/>
                <w:szCs w:val="20"/>
              </w:rPr>
              <w:t xml:space="preserve">Dos estados de cuenta bancarios más recientes en los que se muestren los montos de los depósitos de ingresos por trabajo autónomo </w:t>
            </w:r>
            <w:r w:rsidRPr="005562BC">
              <w:rPr>
                <w:b/>
                <w:sz w:val="19"/>
                <w:szCs w:val="20"/>
              </w:rPr>
              <w:t>O</w:t>
            </w:r>
          </w:p>
          <w:p w14:paraId="0DCB7948" w14:textId="77777777" w:rsidR="00756D0D" w:rsidRPr="005562BC" w:rsidRDefault="00515B19" w:rsidP="003975BB">
            <w:pPr>
              <w:pStyle w:val="TableParagraph"/>
              <w:numPr>
                <w:ilvl w:val="0"/>
                <w:numId w:val="8"/>
              </w:numPr>
              <w:tabs>
                <w:tab w:val="left" w:pos="361"/>
              </w:tabs>
              <w:ind w:right="425"/>
              <w:rPr>
                <w:b/>
                <w:sz w:val="19"/>
                <w:szCs w:val="20"/>
              </w:rPr>
            </w:pPr>
            <w:r w:rsidRPr="005562BC">
              <w:rPr>
                <w:sz w:val="19"/>
                <w:szCs w:val="20"/>
              </w:rPr>
              <w:t xml:space="preserve">Los balances trimestrales o anuales de ganancias y pérdidas del año corriente hasta la fecha firmados más recientes </w:t>
            </w:r>
            <w:r w:rsidRPr="005562BC">
              <w:rPr>
                <w:b/>
                <w:sz w:val="19"/>
                <w:szCs w:val="20"/>
              </w:rPr>
              <w:t>O</w:t>
            </w:r>
          </w:p>
          <w:p w14:paraId="0DCB794A" w14:textId="4217FCF1" w:rsidR="00756D0D" w:rsidRPr="003975BB" w:rsidRDefault="00515B19" w:rsidP="003975BB">
            <w:pPr>
              <w:pStyle w:val="TableParagraph"/>
              <w:numPr>
                <w:ilvl w:val="0"/>
                <w:numId w:val="8"/>
              </w:numPr>
              <w:tabs>
                <w:tab w:val="left" w:pos="361"/>
              </w:tabs>
              <w:ind w:right="425"/>
              <w:rPr>
                <w:b/>
                <w:sz w:val="19"/>
                <w:szCs w:val="20"/>
              </w:rPr>
            </w:pPr>
            <w:r w:rsidRPr="003975BB">
              <w:rPr>
                <w:sz w:val="19"/>
                <w:szCs w:val="20"/>
              </w:rPr>
              <w:t>La declaración de impuestos de la empresa más reciente, completa y firmada</w:t>
            </w:r>
            <w:r w:rsidR="003975BB">
              <w:rPr>
                <w:sz w:val="19"/>
                <w:szCs w:val="20"/>
              </w:rPr>
              <w:t xml:space="preserve"> </w:t>
            </w:r>
            <w:r w:rsidRPr="003975BB">
              <w:rPr>
                <w:b/>
                <w:sz w:val="19"/>
                <w:szCs w:val="20"/>
              </w:rPr>
              <w:t>O</w:t>
            </w:r>
          </w:p>
          <w:p w14:paraId="0DCB794B" w14:textId="77777777" w:rsidR="00756D0D" w:rsidRPr="005562BC" w:rsidRDefault="00515B19">
            <w:pPr>
              <w:pStyle w:val="TableParagraph"/>
              <w:numPr>
                <w:ilvl w:val="0"/>
                <w:numId w:val="8"/>
              </w:numPr>
              <w:tabs>
                <w:tab w:val="left" w:pos="361"/>
              </w:tabs>
              <w:spacing w:before="61"/>
              <w:ind w:right="446"/>
              <w:rPr>
                <w:sz w:val="19"/>
                <w:szCs w:val="20"/>
              </w:rPr>
            </w:pPr>
            <w:r w:rsidRPr="005562BC">
              <w:rPr>
                <w:sz w:val="19"/>
                <w:szCs w:val="20"/>
              </w:rPr>
              <w:t>La declaración federal de impuestos más reciente, completa y firmada.</w:t>
            </w:r>
          </w:p>
        </w:tc>
      </w:tr>
      <w:tr w:rsidR="00756D0D" w:rsidRPr="005562BC" w14:paraId="0DCB7950" w14:textId="77777777" w:rsidTr="003975BB">
        <w:trPr>
          <w:trHeight w:val="400"/>
        </w:trPr>
        <w:tc>
          <w:tcPr>
            <w:tcW w:w="3844" w:type="dxa"/>
          </w:tcPr>
          <w:p w14:paraId="0DCB794D" w14:textId="77777777" w:rsidR="00756D0D" w:rsidRPr="005562BC" w:rsidRDefault="00515B19">
            <w:pPr>
              <w:pStyle w:val="TableParagraph"/>
              <w:spacing w:before="59"/>
              <w:ind w:left="107"/>
              <w:rPr>
                <w:sz w:val="19"/>
                <w:szCs w:val="20"/>
              </w:rPr>
            </w:pPr>
            <w:r w:rsidRPr="005562BC">
              <w:rPr>
                <w:sz w:val="19"/>
                <w:szCs w:val="20"/>
              </w:rPr>
              <w:t>Ingresos del subsidio por desempleo</w:t>
            </w:r>
          </w:p>
        </w:tc>
        <w:tc>
          <w:tcPr>
            <w:tcW w:w="1276" w:type="dxa"/>
          </w:tcPr>
          <w:p w14:paraId="0DCB794E" w14:textId="77777777" w:rsidR="00756D0D" w:rsidRPr="005562BC" w:rsidRDefault="00515B19">
            <w:pPr>
              <w:pStyle w:val="TableParagraph"/>
              <w:spacing w:before="0" w:line="255" w:lineRule="exact"/>
              <w:ind w:left="108"/>
              <w:rPr>
                <w:sz w:val="19"/>
                <w:szCs w:val="20"/>
              </w:rPr>
            </w:pPr>
            <w:r w:rsidRPr="005562BC">
              <w:rPr>
                <w:sz w:val="19"/>
                <w:szCs w:val="20"/>
              </w:rPr>
              <w:t>$</w:t>
            </w:r>
          </w:p>
        </w:tc>
        <w:tc>
          <w:tcPr>
            <w:tcW w:w="5670" w:type="dxa"/>
          </w:tcPr>
          <w:p w14:paraId="0DCB794F" w14:textId="77777777" w:rsidR="00756D0D" w:rsidRPr="005562BC" w:rsidRDefault="00515B19">
            <w:pPr>
              <w:pStyle w:val="TableParagraph"/>
              <w:numPr>
                <w:ilvl w:val="0"/>
                <w:numId w:val="7"/>
              </w:numPr>
              <w:tabs>
                <w:tab w:val="left" w:pos="361"/>
              </w:tabs>
              <w:spacing w:before="59"/>
              <w:ind w:hanging="252"/>
              <w:rPr>
                <w:sz w:val="19"/>
                <w:szCs w:val="20"/>
              </w:rPr>
            </w:pPr>
            <w:r w:rsidRPr="005562BC">
              <w:rPr>
                <w:sz w:val="19"/>
                <w:szCs w:val="20"/>
              </w:rPr>
              <w:t>No se requiere documentación</w:t>
            </w:r>
          </w:p>
        </w:tc>
      </w:tr>
      <w:tr w:rsidR="00756D0D" w:rsidRPr="005562BC" w14:paraId="0DCB7955" w14:textId="77777777" w:rsidTr="003975BB">
        <w:trPr>
          <w:trHeight w:val="1206"/>
        </w:trPr>
        <w:tc>
          <w:tcPr>
            <w:tcW w:w="3844" w:type="dxa"/>
          </w:tcPr>
          <w:p w14:paraId="0DCB7951" w14:textId="319F365C" w:rsidR="00756D0D" w:rsidRPr="005562BC" w:rsidRDefault="00515B19" w:rsidP="003975BB">
            <w:pPr>
              <w:pStyle w:val="TableParagraph"/>
              <w:spacing w:before="59"/>
              <w:ind w:left="107" w:right="141"/>
              <w:rPr>
                <w:sz w:val="19"/>
                <w:szCs w:val="20"/>
              </w:rPr>
            </w:pPr>
            <w:r w:rsidRPr="005562BC">
              <w:rPr>
                <w:sz w:val="19"/>
                <w:szCs w:val="20"/>
              </w:rPr>
              <w:t xml:space="preserve">Seguro </w:t>
            </w:r>
            <w:r w:rsidR="003E3B6A">
              <w:rPr>
                <w:sz w:val="19"/>
                <w:szCs w:val="20"/>
              </w:rPr>
              <w:t>S</w:t>
            </w:r>
            <w:r w:rsidRPr="005562BC">
              <w:rPr>
                <w:sz w:val="19"/>
                <w:szCs w:val="20"/>
              </w:rPr>
              <w:t>ocial imponible, pensión, discapacidad, indemnización por defunción, asistencia para la adopción, subsidio de vivienda y otras asistencias públicas</w:t>
            </w:r>
          </w:p>
        </w:tc>
        <w:tc>
          <w:tcPr>
            <w:tcW w:w="1276" w:type="dxa"/>
          </w:tcPr>
          <w:p w14:paraId="0DCB7952" w14:textId="77777777" w:rsidR="00756D0D" w:rsidRPr="005562BC" w:rsidRDefault="00515B19">
            <w:pPr>
              <w:pStyle w:val="TableParagraph"/>
              <w:spacing w:before="0" w:line="255" w:lineRule="exact"/>
              <w:ind w:left="108"/>
              <w:rPr>
                <w:sz w:val="19"/>
                <w:szCs w:val="20"/>
              </w:rPr>
            </w:pPr>
            <w:r w:rsidRPr="005562BC">
              <w:rPr>
                <w:sz w:val="19"/>
                <w:szCs w:val="20"/>
              </w:rPr>
              <w:t>$</w:t>
            </w:r>
          </w:p>
        </w:tc>
        <w:tc>
          <w:tcPr>
            <w:tcW w:w="5670" w:type="dxa"/>
          </w:tcPr>
          <w:p w14:paraId="0DCB7953" w14:textId="77777777" w:rsidR="00756D0D" w:rsidRPr="005562BC" w:rsidRDefault="00515B19">
            <w:pPr>
              <w:pStyle w:val="TableParagraph"/>
              <w:numPr>
                <w:ilvl w:val="0"/>
                <w:numId w:val="6"/>
              </w:numPr>
              <w:tabs>
                <w:tab w:val="left" w:pos="361"/>
              </w:tabs>
              <w:spacing w:before="59"/>
              <w:ind w:right="483" w:hanging="252"/>
              <w:rPr>
                <w:b/>
                <w:sz w:val="19"/>
                <w:szCs w:val="20"/>
              </w:rPr>
            </w:pPr>
            <w:r w:rsidRPr="005562BC">
              <w:rPr>
                <w:sz w:val="19"/>
                <w:szCs w:val="20"/>
              </w:rPr>
              <w:t xml:space="preserve">Dos estados de cuenta bancarios más recientes en los que se muestren los montos de los depósitos de ingresos </w:t>
            </w:r>
            <w:r w:rsidRPr="005562BC">
              <w:rPr>
                <w:b/>
                <w:sz w:val="19"/>
                <w:szCs w:val="20"/>
              </w:rPr>
              <w:t>O</w:t>
            </w:r>
          </w:p>
          <w:p w14:paraId="0DCB7954" w14:textId="77777777" w:rsidR="00756D0D" w:rsidRPr="005562BC" w:rsidRDefault="00515B19">
            <w:pPr>
              <w:pStyle w:val="TableParagraph"/>
              <w:numPr>
                <w:ilvl w:val="0"/>
                <w:numId w:val="6"/>
              </w:numPr>
              <w:tabs>
                <w:tab w:val="left" w:pos="361"/>
              </w:tabs>
              <w:spacing w:before="58"/>
              <w:ind w:right="487" w:hanging="252"/>
              <w:rPr>
                <w:sz w:val="19"/>
                <w:szCs w:val="20"/>
              </w:rPr>
            </w:pPr>
            <w:r w:rsidRPr="005562BC">
              <w:rPr>
                <w:sz w:val="19"/>
                <w:szCs w:val="20"/>
              </w:rPr>
              <w:t>Cartas de adjudicación u otra documentación en la que se muestre el monto y la frecuencia de los beneficios</w:t>
            </w:r>
          </w:p>
        </w:tc>
      </w:tr>
      <w:tr w:rsidR="00756D0D" w:rsidRPr="005562BC" w14:paraId="0DCB795A" w14:textId="77777777" w:rsidTr="003975BB">
        <w:trPr>
          <w:trHeight w:val="1204"/>
        </w:trPr>
        <w:tc>
          <w:tcPr>
            <w:tcW w:w="3844" w:type="dxa"/>
          </w:tcPr>
          <w:p w14:paraId="0DCB7956" w14:textId="43F542D6" w:rsidR="00756D0D" w:rsidRPr="005562BC" w:rsidRDefault="00515B19">
            <w:pPr>
              <w:pStyle w:val="TableParagraph"/>
              <w:ind w:left="107" w:right="96"/>
              <w:rPr>
                <w:sz w:val="19"/>
                <w:szCs w:val="20"/>
              </w:rPr>
            </w:pPr>
            <w:r w:rsidRPr="005562BC">
              <w:rPr>
                <w:sz w:val="19"/>
                <w:szCs w:val="20"/>
              </w:rPr>
              <w:t xml:space="preserve">Ingresos del Seguro Social libres de impuestos o ingresos </w:t>
            </w:r>
            <w:r w:rsidR="003E3B6A">
              <w:rPr>
                <w:sz w:val="19"/>
                <w:szCs w:val="20"/>
              </w:rPr>
              <w:t>por</w:t>
            </w:r>
            <w:r w:rsidR="003E3B6A" w:rsidRPr="005562BC">
              <w:rPr>
                <w:sz w:val="19"/>
                <w:szCs w:val="20"/>
              </w:rPr>
              <w:t xml:space="preserve"> </w:t>
            </w:r>
            <w:r w:rsidRPr="005562BC">
              <w:rPr>
                <w:sz w:val="19"/>
                <w:szCs w:val="20"/>
              </w:rPr>
              <w:t>discapacidad</w:t>
            </w:r>
          </w:p>
        </w:tc>
        <w:tc>
          <w:tcPr>
            <w:tcW w:w="1276" w:type="dxa"/>
          </w:tcPr>
          <w:p w14:paraId="0DCB7957" w14:textId="77777777" w:rsidR="00756D0D" w:rsidRPr="005562BC" w:rsidRDefault="00515B19">
            <w:pPr>
              <w:pStyle w:val="TableParagraph"/>
              <w:spacing w:before="0" w:line="253" w:lineRule="exact"/>
              <w:ind w:left="108"/>
              <w:rPr>
                <w:sz w:val="19"/>
                <w:szCs w:val="20"/>
              </w:rPr>
            </w:pPr>
            <w:r w:rsidRPr="005562BC">
              <w:rPr>
                <w:sz w:val="19"/>
                <w:szCs w:val="20"/>
              </w:rPr>
              <w:t>$</w:t>
            </w:r>
          </w:p>
        </w:tc>
        <w:tc>
          <w:tcPr>
            <w:tcW w:w="5670" w:type="dxa"/>
          </w:tcPr>
          <w:p w14:paraId="0DCB7958" w14:textId="77777777" w:rsidR="00756D0D" w:rsidRPr="005562BC" w:rsidRDefault="00515B19">
            <w:pPr>
              <w:pStyle w:val="TableParagraph"/>
              <w:numPr>
                <w:ilvl w:val="0"/>
                <w:numId w:val="5"/>
              </w:numPr>
              <w:tabs>
                <w:tab w:val="left" w:pos="361"/>
              </w:tabs>
              <w:ind w:right="483" w:hanging="252"/>
              <w:rPr>
                <w:b/>
                <w:sz w:val="19"/>
                <w:szCs w:val="20"/>
              </w:rPr>
            </w:pPr>
            <w:r w:rsidRPr="005562BC">
              <w:rPr>
                <w:sz w:val="19"/>
                <w:szCs w:val="20"/>
              </w:rPr>
              <w:t xml:space="preserve">Dos estados de cuenta bancarios más recientes en los que se muestren los montos de los depósitos de ingresos </w:t>
            </w:r>
            <w:r w:rsidRPr="005562BC">
              <w:rPr>
                <w:b/>
                <w:sz w:val="19"/>
                <w:szCs w:val="20"/>
              </w:rPr>
              <w:t>O</w:t>
            </w:r>
          </w:p>
          <w:p w14:paraId="0DCB7959" w14:textId="77777777" w:rsidR="00756D0D" w:rsidRPr="005562BC" w:rsidRDefault="00515B19">
            <w:pPr>
              <w:pStyle w:val="TableParagraph"/>
              <w:numPr>
                <w:ilvl w:val="0"/>
                <w:numId w:val="5"/>
              </w:numPr>
              <w:tabs>
                <w:tab w:val="left" w:pos="361"/>
              </w:tabs>
              <w:spacing w:before="61"/>
              <w:ind w:right="487" w:hanging="252"/>
              <w:rPr>
                <w:sz w:val="19"/>
                <w:szCs w:val="20"/>
              </w:rPr>
            </w:pPr>
            <w:r w:rsidRPr="005562BC">
              <w:rPr>
                <w:sz w:val="19"/>
                <w:szCs w:val="20"/>
              </w:rPr>
              <w:t>Cartas de adjudicación u otra documentación en la que se muestre el monto y la frecuencia de los beneficios</w:t>
            </w:r>
          </w:p>
        </w:tc>
      </w:tr>
      <w:tr w:rsidR="00756D0D" w:rsidRPr="005562BC" w14:paraId="0DCB795F" w14:textId="77777777" w:rsidTr="003975BB">
        <w:trPr>
          <w:trHeight w:val="949"/>
        </w:trPr>
        <w:tc>
          <w:tcPr>
            <w:tcW w:w="3844" w:type="dxa"/>
          </w:tcPr>
          <w:p w14:paraId="0DCB795B" w14:textId="77777777" w:rsidR="00756D0D" w:rsidRPr="005562BC" w:rsidRDefault="00515B19">
            <w:pPr>
              <w:pStyle w:val="TableParagraph"/>
              <w:ind w:left="107" w:right="487"/>
              <w:rPr>
                <w:sz w:val="19"/>
                <w:szCs w:val="20"/>
              </w:rPr>
            </w:pPr>
            <w:r w:rsidRPr="005562BC">
              <w:rPr>
                <w:sz w:val="19"/>
                <w:szCs w:val="20"/>
              </w:rPr>
              <w:t>Ingresos del alquiler (alquileres recibidos, menos los gastos que no sean los de la hipoteca)</w:t>
            </w:r>
          </w:p>
        </w:tc>
        <w:tc>
          <w:tcPr>
            <w:tcW w:w="1276" w:type="dxa"/>
          </w:tcPr>
          <w:p w14:paraId="0DCB795C" w14:textId="77777777" w:rsidR="00756D0D" w:rsidRPr="005562BC" w:rsidRDefault="00515B19">
            <w:pPr>
              <w:pStyle w:val="TableParagraph"/>
              <w:spacing w:before="0" w:line="253" w:lineRule="exact"/>
              <w:ind w:left="108"/>
              <w:rPr>
                <w:sz w:val="19"/>
                <w:szCs w:val="20"/>
              </w:rPr>
            </w:pPr>
            <w:r w:rsidRPr="005562BC">
              <w:rPr>
                <w:sz w:val="19"/>
                <w:szCs w:val="20"/>
              </w:rPr>
              <w:t>$</w:t>
            </w:r>
          </w:p>
        </w:tc>
        <w:tc>
          <w:tcPr>
            <w:tcW w:w="5670" w:type="dxa"/>
          </w:tcPr>
          <w:p w14:paraId="0DCB795D" w14:textId="77777777" w:rsidR="00756D0D" w:rsidRPr="005562BC" w:rsidRDefault="00515B19">
            <w:pPr>
              <w:pStyle w:val="TableParagraph"/>
              <w:numPr>
                <w:ilvl w:val="0"/>
                <w:numId w:val="4"/>
              </w:numPr>
              <w:tabs>
                <w:tab w:val="left" w:pos="361"/>
              </w:tabs>
              <w:ind w:right="620" w:hanging="252"/>
              <w:rPr>
                <w:b/>
                <w:sz w:val="19"/>
                <w:szCs w:val="20"/>
              </w:rPr>
            </w:pPr>
            <w:r w:rsidRPr="005562BC">
              <w:rPr>
                <w:sz w:val="19"/>
                <w:szCs w:val="20"/>
              </w:rPr>
              <w:t xml:space="preserve">Dos estados de cuenta bancarios más recientes en los que se demuestre la recepción del alquiler </w:t>
            </w:r>
            <w:r w:rsidRPr="005562BC">
              <w:rPr>
                <w:b/>
                <w:sz w:val="19"/>
                <w:szCs w:val="20"/>
              </w:rPr>
              <w:t>O</w:t>
            </w:r>
          </w:p>
          <w:p w14:paraId="0DCB795E" w14:textId="77777777" w:rsidR="00756D0D" w:rsidRPr="005562BC" w:rsidRDefault="00515B19">
            <w:pPr>
              <w:pStyle w:val="TableParagraph"/>
              <w:numPr>
                <w:ilvl w:val="0"/>
                <w:numId w:val="4"/>
              </w:numPr>
              <w:tabs>
                <w:tab w:val="left" w:pos="361"/>
              </w:tabs>
              <w:spacing w:before="61"/>
              <w:ind w:hanging="252"/>
              <w:rPr>
                <w:sz w:val="19"/>
                <w:szCs w:val="20"/>
              </w:rPr>
            </w:pPr>
            <w:r w:rsidRPr="005562BC">
              <w:rPr>
                <w:sz w:val="19"/>
                <w:szCs w:val="20"/>
              </w:rPr>
              <w:t>Dos cheques de alquiler depositados más recientes</w:t>
            </w:r>
          </w:p>
        </w:tc>
      </w:tr>
      <w:tr w:rsidR="00756D0D" w:rsidRPr="005562BC" w14:paraId="0DCB7964" w14:textId="77777777" w:rsidTr="003975BB">
        <w:trPr>
          <w:trHeight w:val="947"/>
        </w:trPr>
        <w:tc>
          <w:tcPr>
            <w:tcW w:w="3844" w:type="dxa"/>
          </w:tcPr>
          <w:p w14:paraId="0DCB7960" w14:textId="77777777" w:rsidR="00756D0D" w:rsidRPr="005562BC" w:rsidRDefault="00515B19">
            <w:pPr>
              <w:pStyle w:val="TableParagraph"/>
              <w:ind w:left="107"/>
              <w:rPr>
                <w:sz w:val="19"/>
                <w:szCs w:val="20"/>
              </w:rPr>
            </w:pPr>
            <w:r w:rsidRPr="005562BC">
              <w:rPr>
                <w:sz w:val="19"/>
                <w:szCs w:val="20"/>
              </w:rPr>
              <w:t>Seguro de ingresos o inversión</w:t>
            </w:r>
          </w:p>
        </w:tc>
        <w:tc>
          <w:tcPr>
            <w:tcW w:w="1276" w:type="dxa"/>
          </w:tcPr>
          <w:p w14:paraId="0DCB7961" w14:textId="77777777" w:rsidR="00756D0D" w:rsidRPr="005562BC" w:rsidRDefault="00515B19">
            <w:pPr>
              <w:pStyle w:val="TableParagraph"/>
              <w:spacing w:before="0" w:line="253" w:lineRule="exact"/>
              <w:ind w:left="108"/>
              <w:rPr>
                <w:sz w:val="19"/>
                <w:szCs w:val="20"/>
              </w:rPr>
            </w:pPr>
            <w:r w:rsidRPr="005562BC">
              <w:rPr>
                <w:sz w:val="19"/>
                <w:szCs w:val="20"/>
              </w:rPr>
              <w:t>$</w:t>
            </w:r>
          </w:p>
        </w:tc>
        <w:tc>
          <w:tcPr>
            <w:tcW w:w="5670" w:type="dxa"/>
          </w:tcPr>
          <w:p w14:paraId="0DCB7962" w14:textId="77777777" w:rsidR="00756D0D" w:rsidRPr="005562BC" w:rsidRDefault="00515B19">
            <w:pPr>
              <w:pStyle w:val="TableParagraph"/>
              <w:numPr>
                <w:ilvl w:val="0"/>
                <w:numId w:val="3"/>
              </w:numPr>
              <w:tabs>
                <w:tab w:val="left" w:pos="361"/>
              </w:tabs>
              <w:ind w:hanging="252"/>
              <w:rPr>
                <w:b/>
                <w:sz w:val="19"/>
                <w:szCs w:val="20"/>
              </w:rPr>
            </w:pPr>
            <w:r w:rsidRPr="005562BC">
              <w:rPr>
                <w:sz w:val="19"/>
                <w:szCs w:val="20"/>
              </w:rPr>
              <w:t xml:space="preserve">Dos estados de cuenta de inversión más recientes </w:t>
            </w:r>
            <w:r w:rsidRPr="005562BC">
              <w:rPr>
                <w:b/>
                <w:sz w:val="19"/>
                <w:szCs w:val="20"/>
              </w:rPr>
              <w:t>O</w:t>
            </w:r>
          </w:p>
          <w:p w14:paraId="0DCB7963" w14:textId="77777777" w:rsidR="00756D0D" w:rsidRPr="005562BC" w:rsidRDefault="00515B19">
            <w:pPr>
              <w:pStyle w:val="TableParagraph"/>
              <w:numPr>
                <w:ilvl w:val="0"/>
                <w:numId w:val="3"/>
              </w:numPr>
              <w:tabs>
                <w:tab w:val="left" w:pos="361"/>
              </w:tabs>
              <w:spacing w:before="61"/>
              <w:ind w:right="305" w:hanging="252"/>
              <w:rPr>
                <w:sz w:val="19"/>
                <w:szCs w:val="20"/>
              </w:rPr>
            </w:pPr>
            <w:r w:rsidRPr="005562BC">
              <w:rPr>
                <w:sz w:val="19"/>
                <w:szCs w:val="20"/>
              </w:rPr>
              <w:t>Dos estados de cuenta bancarios más recientes en los que se respalda la recepción de los ingresos</w:t>
            </w:r>
          </w:p>
        </w:tc>
      </w:tr>
      <w:tr w:rsidR="00756D0D" w:rsidRPr="005562BC" w14:paraId="0DCB7969" w14:textId="77777777" w:rsidTr="003975BB">
        <w:trPr>
          <w:trHeight w:val="1432"/>
        </w:trPr>
        <w:tc>
          <w:tcPr>
            <w:tcW w:w="3844" w:type="dxa"/>
          </w:tcPr>
          <w:p w14:paraId="0DCB7965" w14:textId="3311D64C" w:rsidR="00756D0D" w:rsidRPr="005562BC" w:rsidRDefault="00515B19">
            <w:pPr>
              <w:pStyle w:val="TableParagraph"/>
              <w:spacing w:before="59"/>
              <w:ind w:left="107" w:right="96"/>
              <w:rPr>
                <w:sz w:val="19"/>
                <w:szCs w:val="20"/>
              </w:rPr>
            </w:pPr>
            <w:r w:rsidRPr="005562BC">
              <w:rPr>
                <w:sz w:val="19"/>
                <w:szCs w:val="20"/>
              </w:rPr>
              <w:t xml:space="preserve">Otras fuentes de ingresos que no se mencionan anteriormente (Nota: Solo incluya la pensión alimenticia, la manutención de los hijos o los ingresos de manutención por </w:t>
            </w:r>
            <w:r w:rsidR="003E3B6A">
              <w:rPr>
                <w:sz w:val="19"/>
                <w:szCs w:val="20"/>
              </w:rPr>
              <w:t>separado</w:t>
            </w:r>
            <w:r w:rsidR="003E3B6A" w:rsidRPr="005562BC">
              <w:rPr>
                <w:sz w:val="19"/>
                <w:szCs w:val="20"/>
              </w:rPr>
              <w:t xml:space="preserve"> </w:t>
            </w:r>
            <w:r w:rsidRPr="005562BC">
              <w:rPr>
                <w:sz w:val="19"/>
                <w:szCs w:val="20"/>
              </w:rPr>
              <w:t>si decide que se consideren para el pago de este préstamo)</w:t>
            </w:r>
          </w:p>
        </w:tc>
        <w:tc>
          <w:tcPr>
            <w:tcW w:w="1276" w:type="dxa"/>
          </w:tcPr>
          <w:p w14:paraId="0DCB7966" w14:textId="77777777" w:rsidR="00756D0D" w:rsidRPr="005562BC" w:rsidRDefault="00515B19">
            <w:pPr>
              <w:pStyle w:val="TableParagraph"/>
              <w:spacing w:before="0" w:line="255" w:lineRule="exact"/>
              <w:ind w:left="108"/>
              <w:rPr>
                <w:sz w:val="19"/>
                <w:szCs w:val="20"/>
              </w:rPr>
            </w:pPr>
            <w:r w:rsidRPr="005562BC">
              <w:rPr>
                <w:sz w:val="19"/>
                <w:szCs w:val="20"/>
              </w:rPr>
              <w:t>$</w:t>
            </w:r>
          </w:p>
        </w:tc>
        <w:tc>
          <w:tcPr>
            <w:tcW w:w="5670" w:type="dxa"/>
          </w:tcPr>
          <w:p w14:paraId="0DCB7967" w14:textId="77777777" w:rsidR="00756D0D" w:rsidRPr="005562BC" w:rsidRDefault="00515B19">
            <w:pPr>
              <w:pStyle w:val="TableParagraph"/>
              <w:numPr>
                <w:ilvl w:val="0"/>
                <w:numId w:val="2"/>
              </w:numPr>
              <w:tabs>
                <w:tab w:val="left" w:pos="361"/>
              </w:tabs>
              <w:spacing w:before="59"/>
              <w:ind w:right="297" w:hanging="252"/>
              <w:rPr>
                <w:b/>
                <w:sz w:val="19"/>
                <w:szCs w:val="20"/>
              </w:rPr>
            </w:pPr>
            <w:r w:rsidRPr="005562BC">
              <w:rPr>
                <w:sz w:val="19"/>
                <w:szCs w:val="20"/>
              </w:rPr>
              <w:t xml:space="preserve">Dos estados de cuenta bancarios más recientes en los que se muestre la recepción de los ingresos </w:t>
            </w:r>
            <w:r w:rsidRPr="005562BC">
              <w:rPr>
                <w:b/>
                <w:sz w:val="19"/>
                <w:szCs w:val="20"/>
              </w:rPr>
              <w:t>U</w:t>
            </w:r>
          </w:p>
          <w:p w14:paraId="0DCB7968" w14:textId="77777777" w:rsidR="00756D0D" w:rsidRPr="005562BC" w:rsidRDefault="00515B19">
            <w:pPr>
              <w:pStyle w:val="TableParagraph"/>
              <w:numPr>
                <w:ilvl w:val="0"/>
                <w:numId w:val="2"/>
              </w:numPr>
              <w:tabs>
                <w:tab w:val="left" w:pos="361"/>
              </w:tabs>
              <w:spacing w:before="58"/>
              <w:ind w:right="805" w:hanging="252"/>
              <w:rPr>
                <w:sz w:val="19"/>
                <w:szCs w:val="20"/>
              </w:rPr>
            </w:pPr>
            <w:r w:rsidRPr="005562BC">
              <w:rPr>
                <w:sz w:val="19"/>
                <w:szCs w:val="20"/>
              </w:rPr>
              <w:t>Otra documentación en la que se muestre el monto y la frecuencia de los ingresos</w:t>
            </w:r>
          </w:p>
        </w:tc>
      </w:tr>
    </w:tbl>
    <w:p w14:paraId="0DCB796A" w14:textId="77777777" w:rsidR="00756D0D" w:rsidRPr="005562BC" w:rsidRDefault="00756D0D">
      <w:pPr>
        <w:pStyle w:val="BodyText"/>
        <w:spacing w:before="10"/>
        <w:rPr>
          <w:sz w:val="17"/>
          <w:szCs w:val="19"/>
        </w:rPr>
      </w:pPr>
    </w:p>
    <w:p w14:paraId="0DCB796B" w14:textId="77777777" w:rsidR="00756D0D" w:rsidRPr="005562BC" w:rsidRDefault="00515B19">
      <w:pPr>
        <w:pStyle w:val="Heading1"/>
        <w:tabs>
          <w:tab w:val="left" w:pos="10948"/>
        </w:tabs>
        <w:spacing w:before="0"/>
        <w:rPr>
          <w:sz w:val="26"/>
          <w:szCs w:val="26"/>
        </w:rPr>
      </w:pPr>
      <w:r w:rsidRPr="005562BC">
        <w:rPr>
          <w:sz w:val="26"/>
          <w:szCs w:val="26"/>
          <w:shd w:val="clear" w:color="auto" w:fill="99CCFF"/>
        </w:rPr>
        <w:t>Bienes del prestatario actual</w:t>
      </w:r>
      <w:r w:rsidRPr="005562BC">
        <w:rPr>
          <w:sz w:val="26"/>
          <w:szCs w:val="26"/>
          <w:shd w:val="clear" w:color="auto" w:fill="99CCFF"/>
        </w:rPr>
        <w:tab/>
      </w:r>
    </w:p>
    <w:p w14:paraId="0DCB796C" w14:textId="77777777" w:rsidR="00756D0D" w:rsidRPr="005562BC" w:rsidRDefault="00515B19">
      <w:pPr>
        <w:pStyle w:val="BodyText"/>
        <w:spacing w:before="118"/>
        <w:ind w:left="120" w:right="714"/>
        <w:rPr>
          <w:sz w:val="19"/>
          <w:szCs w:val="19"/>
        </w:rPr>
      </w:pPr>
      <w:r w:rsidRPr="005562BC">
        <w:rPr>
          <w:sz w:val="19"/>
          <w:szCs w:val="19"/>
        </w:rPr>
        <w:t>Excluya los fondos de jubilación, como el plan 401(k) o la Cuenta de Jubilación Individual (IRA, por sus siglas en inglés), además de las cuentas de ahorro para la universidad, como el plan 529.</w:t>
      </w:r>
    </w:p>
    <w:p w14:paraId="0DCB796D" w14:textId="77777777" w:rsidR="00756D0D" w:rsidRPr="005562BC" w:rsidRDefault="00756D0D">
      <w:pPr>
        <w:pStyle w:val="BodyText"/>
        <w:rPr>
          <w:sz w:val="8"/>
          <w:szCs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11"/>
        <w:gridCol w:w="2789"/>
      </w:tblGrid>
      <w:tr w:rsidR="00756D0D" w:rsidRPr="005562BC" w14:paraId="0DCB7970" w14:textId="77777777">
        <w:trPr>
          <w:trHeight w:val="376"/>
        </w:trPr>
        <w:tc>
          <w:tcPr>
            <w:tcW w:w="8011" w:type="dxa"/>
          </w:tcPr>
          <w:p w14:paraId="0DCB796E" w14:textId="77777777" w:rsidR="00756D0D" w:rsidRPr="005562BC" w:rsidRDefault="00515B19">
            <w:pPr>
              <w:pStyle w:val="TableParagraph"/>
              <w:spacing w:before="59"/>
              <w:ind w:left="107"/>
              <w:rPr>
                <w:sz w:val="19"/>
                <w:szCs w:val="20"/>
              </w:rPr>
            </w:pPr>
            <w:r w:rsidRPr="005562BC">
              <w:rPr>
                <w:sz w:val="19"/>
                <w:szCs w:val="20"/>
              </w:rPr>
              <w:t>Cuentas corrientes y dinero en efectivo</w:t>
            </w:r>
          </w:p>
        </w:tc>
        <w:tc>
          <w:tcPr>
            <w:tcW w:w="2789" w:type="dxa"/>
          </w:tcPr>
          <w:p w14:paraId="0DCB796F" w14:textId="77777777" w:rsidR="00756D0D" w:rsidRPr="005562BC" w:rsidRDefault="00515B19">
            <w:pPr>
              <w:pStyle w:val="TableParagraph"/>
              <w:spacing w:before="59"/>
              <w:ind w:left="105"/>
              <w:rPr>
                <w:sz w:val="19"/>
                <w:szCs w:val="20"/>
              </w:rPr>
            </w:pPr>
            <w:r w:rsidRPr="005562BC">
              <w:rPr>
                <w:sz w:val="19"/>
                <w:szCs w:val="20"/>
              </w:rPr>
              <w:t>$</w:t>
            </w:r>
          </w:p>
        </w:tc>
      </w:tr>
      <w:tr w:rsidR="00756D0D" w:rsidRPr="005562BC" w14:paraId="0DCB7973" w14:textId="77777777">
        <w:trPr>
          <w:trHeight w:val="376"/>
        </w:trPr>
        <w:tc>
          <w:tcPr>
            <w:tcW w:w="8011" w:type="dxa"/>
          </w:tcPr>
          <w:p w14:paraId="0DCB7971" w14:textId="77777777" w:rsidR="00756D0D" w:rsidRPr="005562BC" w:rsidRDefault="00515B19">
            <w:pPr>
              <w:pStyle w:val="TableParagraph"/>
              <w:spacing w:before="59"/>
              <w:ind w:left="107"/>
              <w:rPr>
                <w:sz w:val="19"/>
                <w:szCs w:val="20"/>
              </w:rPr>
            </w:pPr>
            <w:r w:rsidRPr="005562BC">
              <w:rPr>
                <w:sz w:val="19"/>
                <w:szCs w:val="20"/>
              </w:rPr>
              <w:t>Ahorros, fondos del mercado monetario y certificados de depósito (CD, por sus siglas en inglés)</w:t>
            </w:r>
          </w:p>
        </w:tc>
        <w:tc>
          <w:tcPr>
            <w:tcW w:w="2789" w:type="dxa"/>
          </w:tcPr>
          <w:p w14:paraId="0DCB7972" w14:textId="77777777" w:rsidR="00756D0D" w:rsidRPr="005562BC" w:rsidRDefault="00515B19">
            <w:pPr>
              <w:pStyle w:val="TableParagraph"/>
              <w:spacing w:before="59"/>
              <w:ind w:left="105"/>
              <w:rPr>
                <w:sz w:val="19"/>
                <w:szCs w:val="20"/>
              </w:rPr>
            </w:pPr>
            <w:r w:rsidRPr="005562BC">
              <w:rPr>
                <w:sz w:val="19"/>
                <w:szCs w:val="20"/>
              </w:rPr>
              <w:t>$</w:t>
            </w:r>
          </w:p>
        </w:tc>
      </w:tr>
      <w:tr w:rsidR="00756D0D" w:rsidRPr="005562BC" w14:paraId="0DCB7976" w14:textId="77777777">
        <w:trPr>
          <w:trHeight w:val="376"/>
        </w:trPr>
        <w:tc>
          <w:tcPr>
            <w:tcW w:w="8011" w:type="dxa"/>
          </w:tcPr>
          <w:p w14:paraId="0DCB7974" w14:textId="77777777" w:rsidR="00756D0D" w:rsidRPr="005562BC" w:rsidRDefault="00515B19">
            <w:pPr>
              <w:pStyle w:val="TableParagraph"/>
              <w:ind w:left="107"/>
              <w:rPr>
                <w:sz w:val="19"/>
                <w:szCs w:val="20"/>
              </w:rPr>
            </w:pPr>
            <w:r w:rsidRPr="005562BC">
              <w:rPr>
                <w:sz w:val="19"/>
                <w:szCs w:val="20"/>
              </w:rPr>
              <w:t>Acciones y bonos (no cuentas de jubilación o retiro)</w:t>
            </w:r>
          </w:p>
        </w:tc>
        <w:tc>
          <w:tcPr>
            <w:tcW w:w="2789" w:type="dxa"/>
          </w:tcPr>
          <w:p w14:paraId="0DCB7975" w14:textId="77777777" w:rsidR="00756D0D" w:rsidRPr="005562BC" w:rsidRDefault="00515B19">
            <w:pPr>
              <w:pStyle w:val="TableParagraph"/>
              <w:ind w:left="105"/>
              <w:rPr>
                <w:sz w:val="19"/>
                <w:szCs w:val="20"/>
              </w:rPr>
            </w:pPr>
            <w:r w:rsidRPr="005562BC">
              <w:rPr>
                <w:sz w:val="19"/>
                <w:szCs w:val="20"/>
              </w:rPr>
              <w:t>$</w:t>
            </w:r>
          </w:p>
        </w:tc>
      </w:tr>
      <w:tr w:rsidR="00756D0D" w:rsidRPr="005562BC" w14:paraId="0DCB7979" w14:textId="77777777">
        <w:trPr>
          <w:trHeight w:val="376"/>
        </w:trPr>
        <w:tc>
          <w:tcPr>
            <w:tcW w:w="8011" w:type="dxa"/>
          </w:tcPr>
          <w:p w14:paraId="0DCB7977" w14:textId="77777777" w:rsidR="00756D0D" w:rsidRPr="005562BC" w:rsidRDefault="00515B19">
            <w:pPr>
              <w:pStyle w:val="TableParagraph"/>
              <w:ind w:left="107"/>
              <w:rPr>
                <w:sz w:val="19"/>
                <w:szCs w:val="20"/>
              </w:rPr>
            </w:pPr>
            <w:r w:rsidRPr="005562BC">
              <w:rPr>
                <w:sz w:val="19"/>
                <w:szCs w:val="20"/>
              </w:rPr>
              <w:t>Otros:</w:t>
            </w:r>
          </w:p>
        </w:tc>
        <w:tc>
          <w:tcPr>
            <w:tcW w:w="2789" w:type="dxa"/>
          </w:tcPr>
          <w:p w14:paraId="0DCB7978" w14:textId="77777777" w:rsidR="00756D0D" w:rsidRPr="005562BC" w:rsidRDefault="00515B19">
            <w:pPr>
              <w:pStyle w:val="TableParagraph"/>
              <w:ind w:left="105"/>
              <w:rPr>
                <w:sz w:val="19"/>
                <w:szCs w:val="20"/>
              </w:rPr>
            </w:pPr>
            <w:r w:rsidRPr="005562BC">
              <w:rPr>
                <w:sz w:val="19"/>
                <w:szCs w:val="20"/>
              </w:rPr>
              <w:t>$</w:t>
            </w:r>
          </w:p>
        </w:tc>
      </w:tr>
    </w:tbl>
    <w:p w14:paraId="0DCB797A" w14:textId="77777777" w:rsidR="00756D0D" w:rsidRPr="005562BC" w:rsidRDefault="00756D0D">
      <w:pPr>
        <w:rPr>
          <w:sz w:val="19"/>
          <w:szCs w:val="20"/>
        </w:rPr>
        <w:sectPr w:rsidR="00756D0D" w:rsidRPr="005562BC" w:rsidSect="00E80B16">
          <w:pgSz w:w="12240" w:h="15840"/>
          <w:pgMar w:top="780" w:right="520" w:bottom="600" w:left="600" w:header="144" w:footer="408" w:gutter="0"/>
          <w:cols w:space="720"/>
          <w:docGrid w:linePitch="299"/>
        </w:sectPr>
      </w:pPr>
    </w:p>
    <w:p w14:paraId="0DCB797B" w14:textId="77777777" w:rsidR="00756D0D" w:rsidRPr="005562BC" w:rsidRDefault="00515B19">
      <w:pPr>
        <w:pStyle w:val="Heading1"/>
        <w:tabs>
          <w:tab w:val="left" w:pos="10948"/>
        </w:tabs>
        <w:rPr>
          <w:sz w:val="26"/>
          <w:szCs w:val="26"/>
        </w:rPr>
      </w:pPr>
      <w:r w:rsidRPr="005562BC">
        <w:rPr>
          <w:sz w:val="26"/>
          <w:szCs w:val="26"/>
          <w:shd w:val="clear" w:color="auto" w:fill="99CCFF"/>
        </w:rPr>
        <w:lastRenderedPageBreak/>
        <w:t>Certificación y acuerdo del Prestatario</w:t>
      </w:r>
      <w:r w:rsidRPr="005562BC">
        <w:rPr>
          <w:sz w:val="26"/>
          <w:szCs w:val="26"/>
          <w:shd w:val="clear" w:color="auto" w:fill="99CCFF"/>
        </w:rPr>
        <w:tab/>
      </w:r>
    </w:p>
    <w:p w14:paraId="0DCB797C" w14:textId="4E56F12F" w:rsidR="00756D0D" w:rsidRPr="005562BC" w:rsidRDefault="00515B19">
      <w:pPr>
        <w:pStyle w:val="ListParagraph"/>
        <w:numPr>
          <w:ilvl w:val="0"/>
          <w:numId w:val="1"/>
        </w:numPr>
        <w:tabs>
          <w:tab w:val="left" w:pos="481"/>
        </w:tabs>
        <w:spacing w:before="157"/>
        <w:ind w:right="260" w:hanging="359"/>
        <w:rPr>
          <w:sz w:val="19"/>
          <w:szCs w:val="20"/>
        </w:rPr>
      </w:pPr>
      <w:r w:rsidRPr="005562BC">
        <w:rPr>
          <w:sz w:val="19"/>
          <w:szCs w:val="20"/>
        </w:rPr>
        <w:t xml:space="preserve">Certifico y reconozco que toda la información en esta Solicitud de ayuda sobre hipotecas es veraz y que la dificultad económica que identifiqué </w:t>
      </w:r>
      <w:proofErr w:type="spellStart"/>
      <w:r w:rsidRPr="005562BC">
        <w:rPr>
          <w:sz w:val="19"/>
          <w:szCs w:val="20"/>
        </w:rPr>
        <w:t>contribu</w:t>
      </w:r>
      <w:r w:rsidR="003E3B6A">
        <w:rPr>
          <w:sz w:val="19"/>
          <w:szCs w:val="20"/>
        </w:rPr>
        <w:t>y</w:t>
      </w:r>
      <w:r w:rsidR="003E3B6A">
        <w:rPr>
          <w:sz w:val="19"/>
          <w:szCs w:val="20"/>
          <w:lang w:val="es-MX"/>
        </w:rPr>
        <w:t>ó</w:t>
      </w:r>
      <w:proofErr w:type="spellEnd"/>
      <w:r w:rsidRPr="005562BC">
        <w:rPr>
          <w:sz w:val="19"/>
          <w:szCs w:val="20"/>
        </w:rPr>
        <w:t xml:space="preserve"> a mi solicitud de ayuda hipotecaria. La presentación de información falsa deliberadamente puede vulnerar la ley federal y otras leyes aplicables.</w:t>
      </w:r>
    </w:p>
    <w:p w14:paraId="0DCB797D" w14:textId="77777777" w:rsidR="00756D0D" w:rsidRPr="005562BC" w:rsidRDefault="00515B19">
      <w:pPr>
        <w:pStyle w:val="ListParagraph"/>
        <w:numPr>
          <w:ilvl w:val="0"/>
          <w:numId w:val="1"/>
        </w:numPr>
        <w:tabs>
          <w:tab w:val="left" w:pos="480"/>
        </w:tabs>
        <w:spacing w:before="81"/>
        <w:ind w:right="948" w:hanging="360"/>
        <w:rPr>
          <w:sz w:val="19"/>
          <w:szCs w:val="20"/>
        </w:rPr>
      </w:pPr>
      <w:r w:rsidRPr="005562BC">
        <w:rPr>
          <w:sz w:val="19"/>
          <w:szCs w:val="20"/>
        </w:rPr>
        <w:t>Acepto proporcionarle a mi administrador (de préstamos) todos los documentos necesarios, incluida cualquier documentación de respaldo adicional que se solicite, y que responderé de manera oportuna a todas las comunicaciones del administrador (de préstamos) o de terceras partes autorizadas*.</w:t>
      </w:r>
    </w:p>
    <w:p w14:paraId="0DCB797E" w14:textId="77777777" w:rsidR="00756D0D" w:rsidRPr="005562BC" w:rsidRDefault="00515B19">
      <w:pPr>
        <w:pStyle w:val="ListParagraph"/>
        <w:numPr>
          <w:ilvl w:val="0"/>
          <w:numId w:val="1"/>
        </w:numPr>
        <w:tabs>
          <w:tab w:val="left" w:pos="480"/>
        </w:tabs>
        <w:ind w:right="491" w:hanging="360"/>
        <w:rPr>
          <w:sz w:val="19"/>
          <w:szCs w:val="20"/>
        </w:rPr>
      </w:pPr>
      <w:r w:rsidRPr="005562BC">
        <w:rPr>
          <w:sz w:val="19"/>
          <w:szCs w:val="20"/>
        </w:rPr>
        <w:t>Reconozco y acepto que mi administrador (de préstamos) no está obligado a ofrecerme ayuda basándose únicamente en las declaraciones de este documento u otra documentación presentada en relación con mi solicitud.</w:t>
      </w:r>
    </w:p>
    <w:p w14:paraId="0DCB797F" w14:textId="77777777" w:rsidR="00756D0D" w:rsidRPr="005562BC" w:rsidRDefault="00515B19">
      <w:pPr>
        <w:pStyle w:val="ListParagraph"/>
        <w:numPr>
          <w:ilvl w:val="0"/>
          <w:numId w:val="1"/>
        </w:numPr>
        <w:tabs>
          <w:tab w:val="left" w:pos="480"/>
        </w:tabs>
        <w:ind w:hanging="360"/>
        <w:rPr>
          <w:sz w:val="19"/>
          <w:szCs w:val="20"/>
        </w:rPr>
      </w:pPr>
      <w:r w:rsidRPr="005562BC">
        <w:rPr>
          <w:sz w:val="19"/>
          <w:szCs w:val="20"/>
        </w:rPr>
        <w:t xml:space="preserve">Otorgo mi consentimiento para que el administrador (de préstamos) o una tercera parte autorizada* obtenga un informe de crédito actualizado del prestatario y del </w:t>
      </w:r>
      <w:proofErr w:type="spellStart"/>
      <w:r w:rsidRPr="005562BC">
        <w:rPr>
          <w:sz w:val="19"/>
          <w:szCs w:val="20"/>
        </w:rPr>
        <w:t>coprestatario</w:t>
      </w:r>
      <w:proofErr w:type="spellEnd"/>
      <w:r w:rsidRPr="005562BC">
        <w:rPr>
          <w:sz w:val="19"/>
          <w:szCs w:val="20"/>
        </w:rPr>
        <w:t>.</w:t>
      </w:r>
    </w:p>
    <w:p w14:paraId="0DCB7980" w14:textId="65E23625" w:rsidR="00756D0D" w:rsidRPr="005562BC" w:rsidRDefault="00515B19">
      <w:pPr>
        <w:pStyle w:val="ListParagraph"/>
        <w:numPr>
          <w:ilvl w:val="0"/>
          <w:numId w:val="1"/>
        </w:numPr>
        <w:tabs>
          <w:tab w:val="left" w:pos="480"/>
        </w:tabs>
        <w:ind w:right="327" w:hanging="360"/>
        <w:rPr>
          <w:sz w:val="19"/>
          <w:szCs w:val="20"/>
        </w:rPr>
      </w:pPr>
      <w:r w:rsidRPr="005562BC">
        <w:rPr>
          <w:sz w:val="19"/>
          <w:szCs w:val="20"/>
        </w:rPr>
        <w:t xml:space="preserve">Otorgo mi consentimiento para que mi administrador (de préstamos), una tercera parte autorizada* o cualquier inversionista/garante divulgue mis préstamos hipotecarios, cualquier información personal recopilada durante el proceso de ayuda sobre hipotecas y cualquier información sobre cualquier ayuda que reciba a cualquier tercero que se encargue de mi primer gravamen o gravamen subordinado (si corresponde) de mis préstamos hipotecarios, incluidos </w:t>
      </w:r>
      <w:proofErr w:type="spellStart"/>
      <w:r w:rsidRPr="005562BC">
        <w:rPr>
          <w:sz w:val="19"/>
          <w:szCs w:val="20"/>
        </w:rPr>
        <w:t>Fannie</w:t>
      </w:r>
      <w:proofErr w:type="spellEnd"/>
      <w:r w:rsidRPr="005562BC">
        <w:rPr>
          <w:sz w:val="19"/>
          <w:szCs w:val="20"/>
        </w:rPr>
        <w:t xml:space="preserve"> </w:t>
      </w:r>
      <w:proofErr w:type="spellStart"/>
      <w:r w:rsidRPr="005562BC">
        <w:rPr>
          <w:sz w:val="19"/>
          <w:szCs w:val="20"/>
        </w:rPr>
        <w:t>Mae</w:t>
      </w:r>
      <w:proofErr w:type="spellEnd"/>
      <w:r w:rsidRPr="005562BC">
        <w:rPr>
          <w:sz w:val="19"/>
          <w:szCs w:val="20"/>
        </w:rPr>
        <w:t xml:space="preserve">, Freddie Mac o cualquier inversionista, asegurador, garante o administrador de mis préstamos hipotecarios o cualquier compañía que les brinde servicios de asistencia, para los propósitos permitidos por la ley aplicable, que incluyen, entre otros, proporcionar ayuda sobre hipotecas, verificar cualquier dato o información contenida en esta solicitud, y realizar auditorías y revisiones de control de calidad. La información personal puede incluir, entre otros, los siguientes datos: (a) mi nombre, dirección, número de teléfono; (b) mi número de </w:t>
      </w:r>
      <w:r w:rsidR="00563314">
        <w:rPr>
          <w:sz w:val="19"/>
          <w:szCs w:val="20"/>
        </w:rPr>
        <w:t>S</w:t>
      </w:r>
      <w:r w:rsidRPr="005562BC">
        <w:rPr>
          <w:sz w:val="19"/>
          <w:szCs w:val="20"/>
        </w:rPr>
        <w:t xml:space="preserve">eguro </w:t>
      </w:r>
      <w:r w:rsidR="00563314">
        <w:rPr>
          <w:sz w:val="19"/>
          <w:szCs w:val="20"/>
        </w:rPr>
        <w:t>S</w:t>
      </w:r>
      <w:r w:rsidRPr="005562BC">
        <w:rPr>
          <w:sz w:val="19"/>
          <w:szCs w:val="20"/>
        </w:rPr>
        <w:t>ocial; (c) mi puntaje crediticio; (d) mis ingresos; (e) mi historial de pagos e información sobre los saldos y la actividad de mis cuentas; y (f) mi declaración de impuestos y la información contenida en ella.</w:t>
      </w:r>
    </w:p>
    <w:p w14:paraId="0DCB7981" w14:textId="77777777" w:rsidR="00756D0D" w:rsidRPr="005562BC" w:rsidRDefault="00515B19">
      <w:pPr>
        <w:pStyle w:val="ListParagraph"/>
        <w:numPr>
          <w:ilvl w:val="0"/>
          <w:numId w:val="1"/>
        </w:numPr>
        <w:tabs>
          <w:tab w:val="left" w:pos="480"/>
        </w:tabs>
        <w:ind w:right="897" w:hanging="360"/>
        <w:rPr>
          <w:sz w:val="19"/>
          <w:szCs w:val="20"/>
        </w:rPr>
      </w:pPr>
      <w:r w:rsidRPr="005562BC">
        <w:rPr>
          <w:sz w:val="19"/>
          <w:szCs w:val="20"/>
        </w:rPr>
        <w:t>Acepto que los términos de este acuerdo y certificación del prestatario se aplicarán a cualquier plan de prueba de la modificación, plan de pagos o plan de aplazamiento de pagos que se me ofrezca según esta solicitud. Si recibo una oferta de un plan de prueba de la modificación o un plan de pagos, acepto que mi primer pago puntual en virtud del plan sirva como aceptación del mismo.</w:t>
      </w:r>
    </w:p>
    <w:p w14:paraId="0DCB7982" w14:textId="77777777" w:rsidR="00756D0D" w:rsidRPr="005562BC" w:rsidRDefault="00515B19">
      <w:pPr>
        <w:pStyle w:val="ListParagraph"/>
        <w:numPr>
          <w:ilvl w:val="0"/>
          <w:numId w:val="1"/>
        </w:numPr>
        <w:tabs>
          <w:tab w:val="left" w:pos="480"/>
        </w:tabs>
        <w:spacing w:before="79" w:line="242" w:lineRule="auto"/>
        <w:ind w:right="690" w:hanging="360"/>
        <w:rPr>
          <w:sz w:val="19"/>
          <w:szCs w:val="20"/>
        </w:rPr>
      </w:pPr>
      <w:r w:rsidRPr="005562BC">
        <w:rPr>
          <w:sz w:val="19"/>
          <w:szCs w:val="20"/>
        </w:rPr>
        <w:t>Otorgo mi consentimiento para que se me contacte en relación con esta solicitud de ayuda sobre hipotecas a través de cualquier número de teléfono, incluido el número de teléfono celular, o dirección de correo electrónico que le haya proporcionado al prestamista, al administrador (de préstamos) o a una tercera parte autorizada*.</w:t>
      </w:r>
    </w:p>
    <w:p w14:paraId="0DCB7983" w14:textId="77777777" w:rsidR="00756D0D" w:rsidRPr="005562BC" w:rsidRDefault="00756D0D">
      <w:pPr>
        <w:pStyle w:val="BodyText"/>
        <w:spacing w:before="2"/>
        <w:rPr>
          <w:sz w:val="25"/>
          <w:szCs w:val="19"/>
        </w:rPr>
      </w:pPr>
    </w:p>
    <w:p w14:paraId="0DCB7984" w14:textId="77777777" w:rsidR="00756D0D" w:rsidRPr="005562BC" w:rsidRDefault="00515B19">
      <w:pPr>
        <w:pStyle w:val="BodyText"/>
        <w:ind w:left="642" w:right="239" w:hanging="164"/>
        <w:rPr>
          <w:sz w:val="19"/>
          <w:szCs w:val="19"/>
        </w:rPr>
      </w:pPr>
      <w:r w:rsidRPr="005562BC">
        <w:rPr>
          <w:sz w:val="19"/>
          <w:szCs w:val="19"/>
        </w:rPr>
        <w:t>* Una tercera parte autorizada puede incluir, entre otros, a una agencia de asesoramiento para la vivienda, una Agencia de Financiamiento de la Vivienda (HFA, por sus siglas en inglés) u otra entidad similar que me ayude a obtener una alternativa de prevención de ejecución hipotecaria.</w:t>
      </w:r>
    </w:p>
    <w:p w14:paraId="0DCB7985" w14:textId="77777777" w:rsidR="00756D0D" w:rsidRPr="005562BC" w:rsidRDefault="00756D0D">
      <w:pPr>
        <w:pStyle w:val="BodyText"/>
        <w:rPr>
          <w:sz w:val="18"/>
          <w:szCs w:val="19"/>
        </w:rPr>
      </w:pPr>
    </w:p>
    <w:p w14:paraId="0DCB7986" w14:textId="77777777" w:rsidR="00756D0D" w:rsidRPr="005562BC" w:rsidRDefault="00756D0D">
      <w:pPr>
        <w:pStyle w:val="BodyText"/>
        <w:spacing w:before="12"/>
        <w:rPr>
          <w:sz w:val="19"/>
          <w:szCs w:val="19"/>
        </w:rPr>
      </w:pPr>
    </w:p>
    <w:p w14:paraId="0DCB7987" w14:textId="6BD1CED7" w:rsidR="00756D0D" w:rsidRPr="005562BC" w:rsidRDefault="00515B19">
      <w:pPr>
        <w:pStyle w:val="BodyText"/>
        <w:tabs>
          <w:tab w:val="left" w:pos="7366"/>
          <w:tab w:val="left" w:pos="10534"/>
        </w:tabs>
        <w:ind w:left="479"/>
        <w:rPr>
          <w:sz w:val="19"/>
          <w:szCs w:val="19"/>
        </w:rPr>
      </w:pPr>
      <w:r w:rsidRPr="005562BC">
        <w:rPr>
          <w:sz w:val="19"/>
          <w:szCs w:val="19"/>
        </w:rPr>
        <w:t>Firma del Prestatario:</w:t>
      </w:r>
      <w:r w:rsidRPr="005562BC">
        <w:rPr>
          <w:sz w:val="19"/>
          <w:szCs w:val="19"/>
          <w:u w:val="single"/>
        </w:rPr>
        <w:t xml:space="preserve"> </w:t>
      </w:r>
      <w:r w:rsidRPr="005562BC">
        <w:rPr>
          <w:sz w:val="19"/>
          <w:szCs w:val="19"/>
          <w:u w:val="single"/>
        </w:rPr>
        <w:tab/>
      </w:r>
      <w:r w:rsidRPr="005562BC">
        <w:rPr>
          <w:sz w:val="19"/>
          <w:szCs w:val="19"/>
        </w:rPr>
        <w:t>Fecha:</w:t>
      </w:r>
      <w:r w:rsidRPr="00166F49">
        <w:rPr>
          <w:sz w:val="19"/>
          <w:szCs w:val="19"/>
        </w:rPr>
        <w:t xml:space="preserve"> </w:t>
      </w:r>
      <w:r w:rsidRPr="005562BC">
        <w:rPr>
          <w:sz w:val="19"/>
          <w:szCs w:val="19"/>
          <w:u w:val="single"/>
        </w:rPr>
        <w:tab/>
      </w:r>
    </w:p>
    <w:p w14:paraId="0DCB798A" w14:textId="3DC11BBC" w:rsidR="00756D0D" w:rsidRPr="005562BC" w:rsidRDefault="00515B19" w:rsidP="002359DA">
      <w:pPr>
        <w:pStyle w:val="BodyText"/>
        <w:tabs>
          <w:tab w:val="left" w:pos="7340"/>
          <w:tab w:val="left" w:pos="10508"/>
        </w:tabs>
        <w:spacing w:before="480"/>
        <w:ind w:left="475"/>
        <w:rPr>
          <w:sz w:val="19"/>
          <w:szCs w:val="19"/>
        </w:rPr>
      </w:pPr>
      <w:r w:rsidRPr="005562BC">
        <w:rPr>
          <w:sz w:val="19"/>
          <w:szCs w:val="19"/>
        </w:rPr>
        <w:t xml:space="preserve">Firma del </w:t>
      </w:r>
      <w:proofErr w:type="spellStart"/>
      <w:r w:rsidRPr="005562BC">
        <w:rPr>
          <w:sz w:val="19"/>
          <w:szCs w:val="19"/>
        </w:rPr>
        <w:t>Coprestatario</w:t>
      </w:r>
      <w:proofErr w:type="spellEnd"/>
      <w:r w:rsidRPr="005562BC">
        <w:rPr>
          <w:sz w:val="19"/>
          <w:szCs w:val="19"/>
        </w:rPr>
        <w:t>:</w:t>
      </w:r>
      <w:r w:rsidRPr="005562BC">
        <w:rPr>
          <w:sz w:val="19"/>
          <w:szCs w:val="19"/>
          <w:u w:val="single"/>
        </w:rPr>
        <w:t xml:space="preserve"> </w:t>
      </w:r>
      <w:r w:rsidRPr="005562BC">
        <w:rPr>
          <w:sz w:val="19"/>
          <w:szCs w:val="19"/>
          <w:u w:val="single"/>
        </w:rPr>
        <w:tab/>
      </w:r>
      <w:r w:rsidRPr="005562BC">
        <w:rPr>
          <w:sz w:val="19"/>
          <w:szCs w:val="19"/>
        </w:rPr>
        <w:t>Fecha:</w:t>
      </w:r>
      <w:r w:rsidRPr="00AD4550">
        <w:rPr>
          <w:sz w:val="19"/>
          <w:szCs w:val="19"/>
        </w:rPr>
        <w:t xml:space="preserve"> </w:t>
      </w:r>
      <w:r w:rsidRPr="005562BC">
        <w:rPr>
          <w:sz w:val="19"/>
          <w:szCs w:val="19"/>
          <w:u w:val="single"/>
        </w:rPr>
        <w:tab/>
      </w:r>
    </w:p>
    <w:p w14:paraId="0DCB798E" w14:textId="77777777" w:rsidR="00756D0D" w:rsidRPr="005562BC" w:rsidRDefault="00515B19" w:rsidP="004B1F34">
      <w:pPr>
        <w:pStyle w:val="Heading2"/>
        <w:spacing w:before="840"/>
        <w:ind w:left="475" w:right="187"/>
        <w:rPr>
          <w:sz w:val="19"/>
          <w:szCs w:val="19"/>
        </w:rPr>
      </w:pPr>
      <w:r w:rsidRPr="005562BC">
        <w:rPr>
          <w:sz w:val="19"/>
          <w:szCs w:val="19"/>
        </w:rPr>
        <w:t>Envíe su solicitud completa, junto con la documentación requerida, a [nombre del administrador (de préstamos)] por correo: [dirección], fax: [número de fax] o en línea: [sitio web/dirección de correo electrónico]. Nos comunicaremos con usted dentro de cinco días hábiles para confirmar el acuse de recibo e indicarle si debe enviar información o documentos adicionales.</w:t>
      </w:r>
    </w:p>
    <w:p w14:paraId="0DCB798F" w14:textId="77777777" w:rsidR="00756D0D" w:rsidRPr="005562BC" w:rsidRDefault="00515B19">
      <w:pPr>
        <w:spacing w:before="119"/>
        <w:ind w:left="479"/>
        <w:rPr>
          <w:b/>
          <w:sz w:val="19"/>
          <w:szCs w:val="20"/>
        </w:rPr>
      </w:pPr>
      <w:r w:rsidRPr="005562BC">
        <w:rPr>
          <w:b/>
          <w:sz w:val="19"/>
          <w:szCs w:val="20"/>
        </w:rPr>
        <w:t>Utilizaremos la información que nos proporcione para determinar la asistencia a la que puede ser elegible para recibir.</w:t>
      </w:r>
    </w:p>
    <w:sectPr w:rsidR="00756D0D" w:rsidRPr="005562BC" w:rsidSect="00130AC7">
      <w:pgSz w:w="12240" w:h="15840"/>
      <w:pgMar w:top="780" w:right="520" w:bottom="600" w:left="600" w:header="144" w:footer="40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A78F2" w14:textId="77777777" w:rsidR="00BC0162" w:rsidRDefault="00BC0162">
      <w:r>
        <w:separator/>
      </w:r>
    </w:p>
  </w:endnote>
  <w:endnote w:type="continuationSeparator" w:id="0">
    <w:p w14:paraId="3B508E40" w14:textId="77777777" w:rsidR="00BC0162" w:rsidRDefault="00BC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Arial Unicode MS"/>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C927F" w14:textId="7A20EFFF" w:rsidR="00522785" w:rsidRPr="009B2E50" w:rsidRDefault="00522785" w:rsidP="00522785">
    <w:pPr>
      <w:tabs>
        <w:tab w:val="left" w:pos="5040"/>
        <w:tab w:val="left" w:pos="9891"/>
      </w:tabs>
      <w:spacing w:line="184" w:lineRule="exact"/>
      <w:ind w:left="20" w:firstLine="70"/>
      <w:rPr>
        <w:sz w:val="16"/>
      </w:rPr>
    </w:pPr>
    <w:r w:rsidRPr="005562BC">
      <w:rPr>
        <w:sz w:val="16"/>
        <w:lang w:val="it-IT"/>
      </w:rPr>
      <w:t>Formulario 710 de Fannie Mae/Freddie Mac</w:t>
    </w:r>
    <w:r>
      <w:rPr>
        <w:sz w:val="16"/>
        <w:lang w:val="it-IT"/>
      </w:rPr>
      <w:tab/>
    </w:r>
    <w:r>
      <w:rPr>
        <w:sz w:val="16"/>
      </w:rPr>
      <w:t xml:space="preserve">Página </w:t>
    </w:r>
    <w:r w:rsidRPr="001E084B">
      <w:rPr>
        <w:sz w:val="16"/>
      </w:rPr>
      <w:fldChar w:fldCharType="begin"/>
    </w:r>
    <w:r w:rsidRPr="001E084B">
      <w:rPr>
        <w:sz w:val="16"/>
      </w:rPr>
      <w:instrText xml:space="preserve"> PAGE   \* MERGEFORMAT </w:instrText>
    </w:r>
    <w:r w:rsidRPr="001E084B">
      <w:rPr>
        <w:sz w:val="16"/>
      </w:rPr>
      <w:fldChar w:fldCharType="separate"/>
    </w:r>
    <w:r w:rsidR="008A3DED">
      <w:rPr>
        <w:noProof/>
        <w:sz w:val="16"/>
      </w:rPr>
      <w:t>5</w:t>
    </w:r>
    <w:r w:rsidRPr="001E084B">
      <w:rPr>
        <w:sz w:val="16"/>
      </w:rPr>
      <w:fldChar w:fldCharType="end"/>
    </w:r>
    <w:r>
      <w:rPr>
        <w:sz w:val="16"/>
      </w:rPr>
      <w:t xml:space="preserve"> de </w:t>
    </w:r>
    <w:r>
      <w:rPr>
        <w:sz w:val="16"/>
      </w:rPr>
      <w:fldChar w:fldCharType="begin"/>
    </w:r>
    <w:r>
      <w:rPr>
        <w:sz w:val="16"/>
      </w:rPr>
      <w:instrText xml:space="preserve"> NUMPAGES  \* Arabic  \* MERGEFORMAT </w:instrText>
    </w:r>
    <w:r>
      <w:rPr>
        <w:sz w:val="16"/>
      </w:rPr>
      <w:fldChar w:fldCharType="separate"/>
    </w:r>
    <w:r w:rsidR="008A3DED">
      <w:rPr>
        <w:noProof/>
        <w:sz w:val="16"/>
      </w:rPr>
      <w:t>5</w:t>
    </w:r>
    <w:r>
      <w:rPr>
        <w:sz w:val="16"/>
      </w:rPr>
      <w:fldChar w:fldCharType="end"/>
    </w:r>
    <w:r>
      <w:rPr>
        <w:sz w:val="16"/>
      </w:rPr>
      <w:tab/>
      <w:t>Junio del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DB77C" w14:textId="77777777" w:rsidR="00BC0162" w:rsidRDefault="00BC0162">
      <w:r>
        <w:separator/>
      </w:r>
    </w:p>
  </w:footnote>
  <w:footnote w:type="continuationSeparator" w:id="0">
    <w:p w14:paraId="78A615A8" w14:textId="77777777" w:rsidR="00BC0162" w:rsidRDefault="00BC01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1E77F" w14:textId="7FF53B34" w:rsidR="00565CB4" w:rsidRPr="00E80B16" w:rsidRDefault="00565CB4" w:rsidP="00E80B16">
    <w:pPr>
      <w:pStyle w:val="Header"/>
      <w:jc w:val="center"/>
      <w:rPr>
        <w:b/>
        <w:bCs/>
        <w:sz w:val="24"/>
        <w:szCs w:val="24"/>
      </w:rPr>
    </w:pPr>
    <w:r>
      <w:rPr>
        <w:b/>
        <w:bCs/>
        <w:sz w:val="24"/>
        <w:szCs w:val="24"/>
      </w:rPr>
      <w:t xml:space="preserve">Solo con fines informativos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091"/>
    <w:multiLevelType w:val="hybridMultilevel"/>
    <w:tmpl w:val="92DC7CB8"/>
    <w:lvl w:ilvl="0" w:tplc="41445076">
      <w:start w:val="1"/>
      <w:numFmt w:val="decimal"/>
      <w:lvlText w:val="%1."/>
      <w:lvlJc w:val="left"/>
      <w:pPr>
        <w:ind w:left="479" w:hanging="361"/>
        <w:jc w:val="left"/>
      </w:pPr>
      <w:rPr>
        <w:rFonts w:ascii="Calibri" w:eastAsia="Calibri" w:hAnsi="Calibri" w:cs="Calibri" w:hint="default"/>
        <w:w w:val="100"/>
        <w:sz w:val="21"/>
        <w:szCs w:val="21"/>
        <w:lang w:val="en-US" w:eastAsia="en-US" w:bidi="en-US"/>
      </w:rPr>
    </w:lvl>
    <w:lvl w:ilvl="1" w:tplc="487634C0">
      <w:numFmt w:val="bullet"/>
      <w:lvlText w:val="•"/>
      <w:lvlJc w:val="left"/>
      <w:pPr>
        <w:ind w:left="640" w:hanging="361"/>
      </w:pPr>
      <w:rPr>
        <w:rFonts w:hint="default"/>
        <w:lang w:val="en-US" w:eastAsia="en-US" w:bidi="en-US"/>
      </w:rPr>
    </w:lvl>
    <w:lvl w:ilvl="2" w:tplc="2370CEAA">
      <w:numFmt w:val="bullet"/>
      <w:lvlText w:val="•"/>
      <w:lvlJc w:val="left"/>
      <w:pPr>
        <w:ind w:left="1804" w:hanging="361"/>
      </w:pPr>
      <w:rPr>
        <w:rFonts w:hint="default"/>
        <w:lang w:val="en-US" w:eastAsia="en-US" w:bidi="en-US"/>
      </w:rPr>
    </w:lvl>
    <w:lvl w:ilvl="3" w:tplc="D9B0B0B0">
      <w:numFmt w:val="bullet"/>
      <w:lvlText w:val="•"/>
      <w:lvlJc w:val="left"/>
      <w:pPr>
        <w:ind w:left="2968" w:hanging="361"/>
      </w:pPr>
      <w:rPr>
        <w:rFonts w:hint="default"/>
        <w:lang w:val="en-US" w:eastAsia="en-US" w:bidi="en-US"/>
      </w:rPr>
    </w:lvl>
    <w:lvl w:ilvl="4" w:tplc="F87079DC">
      <w:numFmt w:val="bullet"/>
      <w:lvlText w:val="•"/>
      <w:lvlJc w:val="left"/>
      <w:pPr>
        <w:ind w:left="4133" w:hanging="361"/>
      </w:pPr>
      <w:rPr>
        <w:rFonts w:hint="default"/>
        <w:lang w:val="en-US" w:eastAsia="en-US" w:bidi="en-US"/>
      </w:rPr>
    </w:lvl>
    <w:lvl w:ilvl="5" w:tplc="53B82D0A">
      <w:numFmt w:val="bullet"/>
      <w:lvlText w:val="•"/>
      <w:lvlJc w:val="left"/>
      <w:pPr>
        <w:ind w:left="5297" w:hanging="361"/>
      </w:pPr>
      <w:rPr>
        <w:rFonts w:hint="default"/>
        <w:lang w:val="en-US" w:eastAsia="en-US" w:bidi="en-US"/>
      </w:rPr>
    </w:lvl>
    <w:lvl w:ilvl="6" w:tplc="3D82F92E">
      <w:numFmt w:val="bullet"/>
      <w:lvlText w:val="•"/>
      <w:lvlJc w:val="left"/>
      <w:pPr>
        <w:ind w:left="6462" w:hanging="361"/>
      </w:pPr>
      <w:rPr>
        <w:rFonts w:hint="default"/>
        <w:lang w:val="en-US" w:eastAsia="en-US" w:bidi="en-US"/>
      </w:rPr>
    </w:lvl>
    <w:lvl w:ilvl="7" w:tplc="0D3AD6B8">
      <w:numFmt w:val="bullet"/>
      <w:lvlText w:val="•"/>
      <w:lvlJc w:val="left"/>
      <w:pPr>
        <w:ind w:left="7626" w:hanging="361"/>
      </w:pPr>
      <w:rPr>
        <w:rFonts w:hint="default"/>
        <w:lang w:val="en-US" w:eastAsia="en-US" w:bidi="en-US"/>
      </w:rPr>
    </w:lvl>
    <w:lvl w:ilvl="8" w:tplc="D25E0A9E">
      <w:numFmt w:val="bullet"/>
      <w:lvlText w:val="•"/>
      <w:lvlJc w:val="left"/>
      <w:pPr>
        <w:ind w:left="8791" w:hanging="361"/>
      </w:pPr>
      <w:rPr>
        <w:rFonts w:hint="default"/>
        <w:lang w:val="en-US" w:eastAsia="en-US" w:bidi="en-US"/>
      </w:rPr>
    </w:lvl>
  </w:abstractNum>
  <w:abstractNum w:abstractNumId="1" w15:restartNumberingAfterBreak="0">
    <w:nsid w:val="0A96532A"/>
    <w:multiLevelType w:val="hybridMultilevel"/>
    <w:tmpl w:val="7FCA040E"/>
    <w:lvl w:ilvl="0" w:tplc="019AE3EE">
      <w:numFmt w:val="bullet"/>
      <w:lvlText w:val=""/>
      <w:lvlJc w:val="left"/>
      <w:pPr>
        <w:ind w:left="374" w:hanging="274"/>
      </w:pPr>
      <w:rPr>
        <w:rFonts w:ascii="Wingdings" w:eastAsia="Wingdings" w:hAnsi="Wingdings" w:cs="Wingdings" w:hint="default"/>
        <w:w w:val="100"/>
        <w:sz w:val="21"/>
        <w:szCs w:val="21"/>
        <w:lang w:val="en-US" w:eastAsia="en-US" w:bidi="en-US"/>
      </w:rPr>
    </w:lvl>
    <w:lvl w:ilvl="1" w:tplc="AF247ECE">
      <w:numFmt w:val="bullet"/>
      <w:lvlText w:val="•"/>
      <w:lvlJc w:val="left"/>
      <w:pPr>
        <w:ind w:left="899" w:hanging="274"/>
      </w:pPr>
      <w:rPr>
        <w:rFonts w:hint="default"/>
        <w:lang w:val="en-US" w:eastAsia="en-US" w:bidi="en-US"/>
      </w:rPr>
    </w:lvl>
    <w:lvl w:ilvl="2" w:tplc="47A612F0">
      <w:numFmt w:val="bullet"/>
      <w:lvlText w:val="•"/>
      <w:lvlJc w:val="left"/>
      <w:pPr>
        <w:ind w:left="1418" w:hanging="274"/>
      </w:pPr>
      <w:rPr>
        <w:rFonts w:hint="default"/>
        <w:lang w:val="en-US" w:eastAsia="en-US" w:bidi="en-US"/>
      </w:rPr>
    </w:lvl>
    <w:lvl w:ilvl="3" w:tplc="E90E4EF0">
      <w:numFmt w:val="bullet"/>
      <w:lvlText w:val="•"/>
      <w:lvlJc w:val="left"/>
      <w:pPr>
        <w:ind w:left="1937" w:hanging="274"/>
      </w:pPr>
      <w:rPr>
        <w:rFonts w:hint="default"/>
        <w:lang w:val="en-US" w:eastAsia="en-US" w:bidi="en-US"/>
      </w:rPr>
    </w:lvl>
    <w:lvl w:ilvl="4" w:tplc="D8249CB4">
      <w:numFmt w:val="bullet"/>
      <w:lvlText w:val="•"/>
      <w:lvlJc w:val="left"/>
      <w:pPr>
        <w:ind w:left="2456" w:hanging="274"/>
      </w:pPr>
      <w:rPr>
        <w:rFonts w:hint="default"/>
        <w:lang w:val="en-US" w:eastAsia="en-US" w:bidi="en-US"/>
      </w:rPr>
    </w:lvl>
    <w:lvl w:ilvl="5" w:tplc="3A289FD4">
      <w:numFmt w:val="bullet"/>
      <w:lvlText w:val="•"/>
      <w:lvlJc w:val="left"/>
      <w:pPr>
        <w:ind w:left="2975" w:hanging="274"/>
      </w:pPr>
      <w:rPr>
        <w:rFonts w:hint="default"/>
        <w:lang w:val="en-US" w:eastAsia="en-US" w:bidi="en-US"/>
      </w:rPr>
    </w:lvl>
    <w:lvl w:ilvl="6" w:tplc="1BCA92C0">
      <w:numFmt w:val="bullet"/>
      <w:lvlText w:val="•"/>
      <w:lvlJc w:val="left"/>
      <w:pPr>
        <w:ind w:left="3494" w:hanging="274"/>
      </w:pPr>
      <w:rPr>
        <w:rFonts w:hint="default"/>
        <w:lang w:val="en-US" w:eastAsia="en-US" w:bidi="en-US"/>
      </w:rPr>
    </w:lvl>
    <w:lvl w:ilvl="7" w:tplc="7D025372">
      <w:numFmt w:val="bullet"/>
      <w:lvlText w:val="•"/>
      <w:lvlJc w:val="left"/>
      <w:pPr>
        <w:ind w:left="4013" w:hanging="274"/>
      </w:pPr>
      <w:rPr>
        <w:rFonts w:hint="default"/>
        <w:lang w:val="en-US" w:eastAsia="en-US" w:bidi="en-US"/>
      </w:rPr>
    </w:lvl>
    <w:lvl w:ilvl="8" w:tplc="914EC6C8">
      <w:numFmt w:val="bullet"/>
      <w:lvlText w:val="•"/>
      <w:lvlJc w:val="left"/>
      <w:pPr>
        <w:ind w:left="4532" w:hanging="274"/>
      </w:pPr>
      <w:rPr>
        <w:rFonts w:hint="default"/>
        <w:lang w:val="en-US" w:eastAsia="en-US" w:bidi="en-US"/>
      </w:rPr>
    </w:lvl>
  </w:abstractNum>
  <w:abstractNum w:abstractNumId="2" w15:restartNumberingAfterBreak="0">
    <w:nsid w:val="0F6B4141"/>
    <w:multiLevelType w:val="hybridMultilevel"/>
    <w:tmpl w:val="5D9E10A8"/>
    <w:lvl w:ilvl="0" w:tplc="6E88BEBA">
      <w:numFmt w:val="bullet"/>
      <w:lvlText w:val=""/>
      <w:lvlJc w:val="left"/>
      <w:pPr>
        <w:ind w:left="360" w:hanging="253"/>
      </w:pPr>
      <w:rPr>
        <w:rFonts w:ascii="Wingdings" w:eastAsia="Wingdings" w:hAnsi="Wingdings" w:cs="Wingdings" w:hint="default"/>
        <w:w w:val="100"/>
        <w:sz w:val="21"/>
        <w:szCs w:val="21"/>
        <w:lang w:val="en-US" w:eastAsia="en-US" w:bidi="en-US"/>
      </w:rPr>
    </w:lvl>
    <w:lvl w:ilvl="1" w:tplc="8FC26A10">
      <w:numFmt w:val="bullet"/>
      <w:lvlText w:val="•"/>
      <w:lvlJc w:val="left"/>
      <w:pPr>
        <w:ind w:left="844" w:hanging="253"/>
      </w:pPr>
      <w:rPr>
        <w:rFonts w:hint="default"/>
        <w:lang w:val="en-US" w:eastAsia="en-US" w:bidi="en-US"/>
      </w:rPr>
    </w:lvl>
    <w:lvl w:ilvl="2" w:tplc="447A8E56">
      <w:numFmt w:val="bullet"/>
      <w:lvlText w:val="•"/>
      <w:lvlJc w:val="left"/>
      <w:pPr>
        <w:ind w:left="1329" w:hanging="253"/>
      </w:pPr>
      <w:rPr>
        <w:rFonts w:hint="default"/>
        <w:lang w:val="en-US" w:eastAsia="en-US" w:bidi="en-US"/>
      </w:rPr>
    </w:lvl>
    <w:lvl w:ilvl="3" w:tplc="11B6F156">
      <w:numFmt w:val="bullet"/>
      <w:lvlText w:val="•"/>
      <w:lvlJc w:val="left"/>
      <w:pPr>
        <w:ind w:left="1813" w:hanging="253"/>
      </w:pPr>
      <w:rPr>
        <w:rFonts w:hint="default"/>
        <w:lang w:val="en-US" w:eastAsia="en-US" w:bidi="en-US"/>
      </w:rPr>
    </w:lvl>
    <w:lvl w:ilvl="4" w:tplc="F1C84BD4">
      <w:numFmt w:val="bullet"/>
      <w:lvlText w:val="•"/>
      <w:lvlJc w:val="left"/>
      <w:pPr>
        <w:ind w:left="2298" w:hanging="253"/>
      </w:pPr>
      <w:rPr>
        <w:rFonts w:hint="default"/>
        <w:lang w:val="en-US" w:eastAsia="en-US" w:bidi="en-US"/>
      </w:rPr>
    </w:lvl>
    <w:lvl w:ilvl="5" w:tplc="800845E4">
      <w:numFmt w:val="bullet"/>
      <w:lvlText w:val="•"/>
      <w:lvlJc w:val="left"/>
      <w:pPr>
        <w:ind w:left="2782" w:hanging="253"/>
      </w:pPr>
      <w:rPr>
        <w:rFonts w:hint="default"/>
        <w:lang w:val="en-US" w:eastAsia="en-US" w:bidi="en-US"/>
      </w:rPr>
    </w:lvl>
    <w:lvl w:ilvl="6" w:tplc="8C1C9418">
      <w:numFmt w:val="bullet"/>
      <w:lvlText w:val="•"/>
      <w:lvlJc w:val="left"/>
      <w:pPr>
        <w:ind w:left="3267" w:hanging="253"/>
      </w:pPr>
      <w:rPr>
        <w:rFonts w:hint="default"/>
        <w:lang w:val="en-US" w:eastAsia="en-US" w:bidi="en-US"/>
      </w:rPr>
    </w:lvl>
    <w:lvl w:ilvl="7" w:tplc="066CC4AC">
      <w:numFmt w:val="bullet"/>
      <w:lvlText w:val="•"/>
      <w:lvlJc w:val="left"/>
      <w:pPr>
        <w:ind w:left="3751" w:hanging="253"/>
      </w:pPr>
      <w:rPr>
        <w:rFonts w:hint="default"/>
        <w:lang w:val="en-US" w:eastAsia="en-US" w:bidi="en-US"/>
      </w:rPr>
    </w:lvl>
    <w:lvl w:ilvl="8" w:tplc="8CAAC5DC">
      <w:numFmt w:val="bullet"/>
      <w:lvlText w:val="•"/>
      <w:lvlJc w:val="left"/>
      <w:pPr>
        <w:ind w:left="4236" w:hanging="253"/>
      </w:pPr>
      <w:rPr>
        <w:rFonts w:hint="default"/>
        <w:lang w:val="en-US" w:eastAsia="en-US" w:bidi="en-US"/>
      </w:rPr>
    </w:lvl>
  </w:abstractNum>
  <w:abstractNum w:abstractNumId="3" w15:restartNumberingAfterBreak="0">
    <w:nsid w:val="15DB2CC6"/>
    <w:multiLevelType w:val="hybridMultilevel"/>
    <w:tmpl w:val="E8D4C18C"/>
    <w:lvl w:ilvl="0" w:tplc="A7F262E6">
      <w:numFmt w:val="bullet"/>
      <w:lvlText w:val=""/>
      <w:lvlJc w:val="left"/>
      <w:pPr>
        <w:ind w:left="360" w:hanging="253"/>
      </w:pPr>
      <w:rPr>
        <w:rFonts w:ascii="Wingdings" w:eastAsia="Wingdings" w:hAnsi="Wingdings" w:cs="Wingdings" w:hint="default"/>
        <w:w w:val="100"/>
        <w:sz w:val="21"/>
        <w:szCs w:val="21"/>
        <w:lang w:val="en-US" w:eastAsia="en-US" w:bidi="en-US"/>
      </w:rPr>
    </w:lvl>
    <w:lvl w:ilvl="1" w:tplc="7DDE2984">
      <w:numFmt w:val="bullet"/>
      <w:lvlText w:val="•"/>
      <w:lvlJc w:val="left"/>
      <w:pPr>
        <w:ind w:left="844" w:hanging="253"/>
      </w:pPr>
      <w:rPr>
        <w:rFonts w:hint="default"/>
        <w:lang w:val="en-US" w:eastAsia="en-US" w:bidi="en-US"/>
      </w:rPr>
    </w:lvl>
    <w:lvl w:ilvl="2" w:tplc="1200D69E">
      <w:numFmt w:val="bullet"/>
      <w:lvlText w:val="•"/>
      <w:lvlJc w:val="left"/>
      <w:pPr>
        <w:ind w:left="1329" w:hanging="253"/>
      </w:pPr>
      <w:rPr>
        <w:rFonts w:hint="default"/>
        <w:lang w:val="en-US" w:eastAsia="en-US" w:bidi="en-US"/>
      </w:rPr>
    </w:lvl>
    <w:lvl w:ilvl="3" w:tplc="1C483854">
      <w:numFmt w:val="bullet"/>
      <w:lvlText w:val="•"/>
      <w:lvlJc w:val="left"/>
      <w:pPr>
        <w:ind w:left="1813" w:hanging="253"/>
      </w:pPr>
      <w:rPr>
        <w:rFonts w:hint="default"/>
        <w:lang w:val="en-US" w:eastAsia="en-US" w:bidi="en-US"/>
      </w:rPr>
    </w:lvl>
    <w:lvl w:ilvl="4" w:tplc="3F68DCB6">
      <w:numFmt w:val="bullet"/>
      <w:lvlText w:val="•"/>
      <w:lvlJc w:val="left"/>
      <w:pPr>
        <w:ind w:left="2298" w:hanging="253"/>
      </w:pPr>
      <w:rPr>
        <w:rFonts w:hint="default"/>
        <w:lang w:val="en-US" w:eastAsia="en-US" w:bidi="en-US"/>
      </w:rPr>
    </w:lvl>
    <w:lvl w:ilvl="5" w:tplc="B6625D26">
      <w:numFmt w:val="bullet"/>
      <w:lvlText w:val="•"/>
      <w:lvlJc w:val="left"/>
      <w:pPr>
        <w:ind w:left="2782" w:hanging="253"/>
      </w:pPr>
      <w:rPr>
        <w:rFonts w:hint="default"/>
        <w:lang w:val="en-US" w:eastAsia="en-US" w:bidi="en-US"/>
      </w:rPr>
    </w:lvl>
    <w:lvl w:ilvl="6" w:tplc="E23EEDAC">
      <w:numFmt w:val="bullet"/>
      <w:lvlText w:val="•"/>
      <w:lvlJc w:val="left"/>
      <w:pPr>
        <w:ind w:left="3267" w:hanging="253"/>
      </w:pPr>
      <w:rPr>
        <w:rFonts w:hint="default"/>
        <w:lang w:val="en-US" w:eastAsia="en-US" w:bidi="en-US"/>
      </w:rPr>
    </w:lvl>
    <w:lvl w:ilvl="7" w:tplc="72583F04">
      <w:numFmt w:val="bullet"/>
      <w:lvlText w:val="•"/>
      <w:lvlJc w:val="left"/>
      <w:pPr>
        <w:ind w:left="3751" w:hanging="253"/>
      </w:pPr>
      <w:rPr>
        <w:rFonts w:hint="default"/>
        <w:lang w:val="en-US" w:eastAsia="en-US" w:bidi="en-US"/>
      </w:rPr>
    </w:lvl>
    <w:lvl w:ilvl="8" w:tplc="08DC1AC6">
      <w:numFmt w:val="bullet"/>
      <w:lvlText w:val="•"/>
      <w:lvlJc w:val="left"/>
      <w:pPr>
        <w:ind w:left="4236" w:hanging="253"/>
      </w:pPr>
      <w:rPr>
        <w:rFonts w:hint="default"/>
        <w:lang w:val="en-US" w:eastAsia="en-US" w:bidi="en-US"/>
      </w:rPr>
    </w:lvl>
  </w:abstractNum>
  <w:abstractNum w:abstractNumId="4" w15:restartNumberingAfterBreak="0">
    <w:nsid w:val="18286D7D"/>
    <w:multiLevelType w:val="hybridMultilevel"/>
    <w:tmpl w:val="40322736"/>
    <w:lvl w:ilvl="0" w:tplc="9D16DDE2">
      <w:numFmt w:val="bullet"/>
      <w:lvlText w:val=""/>
      <w:lvlJc w:val="left"/>
      <w:pPr>
        <w:ind w:left="292" w:hanging="173"/>
      </w:pPr>
      <w:rPr>
        <w:rFonts w:ascii="Symbol" w:eastAsia="Symbol" w:hAnsi="Symbol" w:cs="Symbol" w:hint="default"/>
        <w:w w:val="100"/>
        <w:sz w:val="21"/>
        <w:szCs w:val="21"/>
        <w:lang w:val="en-US" w:eastAsia="en-US" w:bidi="en-US"/>
      </w:rPr>
    </w:lvl>
    <w:lvl w:ilvl="1" w:tplc="C616C6DC">
      <w:numFmt w:val="bullet"/>
      <w:lvlText w:val="•"/>
      <w:lvlJc w:val="left"/>
      <w:pPr>
        <w:ind w:left="1382" w:hanging="173"/>
      </w:pPr>
      <w:rPr>
        <w:rFonts w:hint="default"/>
        <w:lang w:val="en-US" w:eastAsia="en-US" w:bidi="en-US"/>
      </w:rPr>
    </w:lvl>
    <w:lvl w:ilvl="2" w:tplc="6C7C4C1A">
      <w:numFmt w:val="bullet"/>
      <w:lvlText w:val="•"/>
      <w:lvlJc w:val="left"/>
      <w:pPr>
        <w:ind w:left="2464" w:hanging="173"/>
      </w:pPr>
      <w:rPr>
        <w:rFonts w:hint="default"/>
        <w:lang w:val="en-US" w:eastAsia="en-US" w:bidi="en-US"/>
      </w:rPr>
    </w:lvl>
    <w:lvl w:ilvl="3" w:tplc="EA3EFC6C">
      <w:numFmt w:val="bullet"/>
      <w:lvlText w:val="•"/>
      <w:lvlJc w:val="left"/>
      <w:pPr>
        <w:ind w:left="3546" w:hanging="173"/>
      </w:pPr>
      <w:rPr>
        <w:rFonts w:hint="default"/>
        <w:lang w:val="en-US" w:eastAsia="en-US" w:bidi="en-US"/>
      </w:rPr>
    </w:lvl>
    <w:lvl w:ilvl="4" w:tplc="5254C992">
      <w:numFmt w:val="bullet"/>
      <w:lvlText w:val="•"/>
      <w:lvlJc w:val="left"/>
      <w:pPr>
        <w:ind w:left="4628" w:hanging="173"/>
      </w:pPr>
      <w:rPr>
        <w:rFonts w:hint="default"/>
        <w:lang w:val="en-US" w:eastAsia="en-US" w:bidi="en-US"/>
      </w:rPr>
    </w:lvl>
    <w:lvl w:ilvl="5" w:tplc="7AE2B5FE">
      <w:numFmt w:val="bullet"/>
      <w:lvlText w:val="•"/>
      <w:lvlJc w:val="left"/>
      <w:pPr>
        <w:ind w:left="5710" w:hanging="173"/>
      </w:pPr>
      <w:rPr>
        <w:rFonts w:hint="default"/>
        <w:lang w:val="en-US" w:eastAsia="en-US" w:bidi="en-US"/>
      </w:rPr>
    </w:lvl>
    <w:lvl w:ilvl="6" w:tplc="44920FE2">
      <w:numFmt w:val="bullet"/>
      <w:lvlText w:val="•"/>
      <w:lvlJc w:val="left"/>
      <w:pPr>
        <w:ind w:left="6792" w:hanging="173"/>
      </w:pPr>
      <w:rPr>
        <w:rFonts w:hint="default"/>
        <w:lang w:val="en-US" w:eastAsia="en-US" w:bidi="en-US"/>
      </w:rPr>
    </w:lvl>
    <w:lvl w:ilvl="7" w:tplc="9816162C">
      <w:numFmt w:val="bullet"/>
      <w:lvlText w:val="•"/>
      <w:lvlJc w:val="left"/>
      <w:pPr>
        <w:ind w:left="7874" w:hanging="173"/>
      </w:pPr>
      <w:rPr>
        <w:rFonts w:hint="default"/>
        <w:lang w:val="en-US" w:eastAsia="en-US" w:bidi="en-US"/>
      </w:rPr>
    </w:lvl>
    <w:lvl w:ilvl="8" w:tplc="E2601538">
      <w:numFmt w:val="bullet"/>
      <w:lvlText w:val="•"/>
      <w:lvlJc w:val="left"/>
      <w:pPr>
        <w:ind w:left="8956" w:hanging="173"/>
      </w:pPr>
      <w:rPr>
        <w:rFonts w:hint="default"/>
        <w:lang w:val="en-US" w:eastAsia="en-US" w:bidi="en-US"/>
      </w:rPr>
    </w:lvl>
  </w:abstractNum>
  <w:abstractNum w:abstractNumId="5" w15:restartNumberingAfterBreak="0">
    <w:nsid w:val="1CC276ED"/>
    <w:multiLevelType w:val="hybridMultilevel"/>
    <w:tmpl w:val="53FEBA6A"/>
    <w:lvl w:ilvl="0" w:tplc="258CDFE6">
      <w:numFmt w:val="bullet"/>
      <w:lvlText w:val=""/>
      <w:lvlJc w:val="left"/>
      <w:pPr>
        <w:ind w:left="367" w:hanging="274"/>
      </w:pPr>
      <w:rPr>
        <w:rFonts w:ascii="Wingdings" w:eastAsia="Wingdings" w:hAnsi="Wingdings" w:cs="Wingdings" w:hint="default"/>
        <w:w w:val="100"/>
        <w:sz w:val="21"/>
        <w:szCs w:val="21"/>
        <w:lang w:val="en-US" w:eastAsia="en-US" w:bidi="en-US"/>
      </w:rPr>
    </w:lvl>
    <w:lvl w:ilvl="1" w:tplc="2A08F33C">
      <w:numFmt w:val="bullet"/>
      <w:lvlText w:val="•"/>
      <w:lvlJc w:val="left"/>
      <w:pPr>
        <w:ind w:left="881" w:hanging="274"/>
      </w:pPr>
      <w:rPr>
        <w:rFonts w:hint="default"/>
        <w:lang w:val="en-US" w:eastAsia="en-US" w:bidi="en-US"/>
      </w:rPr>
    </w:lvl>
    <w:lvl w:ilvl="2" w:tplc="DE9C8CCA">
      <w:numFmt w:val="bullet"/>
      <w:lvlText w:val="•"/>
      <w:lvlJc w:val="left"/>
      <w:pPr>
        <w:ind w:left="1402" w:hanging="274"/>
      </w:pPr>
      <w:rPr>
        <w:rFonts w:hint="default"/>
        <w:lang w:val="en-US" w:eastAsia="en-US" w:bidi="en-US"/>
      </w:rPr>
    </w:lvl>
    <w:lvl w:ilvl="3" w:tplc="A8D0C114">
      <w:numFmt w:val="bullet"/>
      <w:lvlText w:val="•"/>
      <w:lvlJc w:val="left"/>
      <w:pPr>
        <w:ind w:left="1923" w:hanging="274"/>
      </w:pPr>
      <w:rPr>
        <w:rFonts w:hint="default"/>
        <w:lang w:val="en-US" w:eastAsia="en-US" w:bidi="en-US"/>
      </w:rPr>
    </w:lvl>
    <w:lvl w:ilvl="4" w:tplc="C8223D92">
      <w:numFmt w:val="bullet"/>
      <w:lvlText w:val="•"/>
      <w:lvlJc w:val="left"/>
      <w:pPr>
        <w:ind w:left="2444" w:hanging="274"/>
      </w:pPr>
      <w:rPr>
        <w:rFonts w:hint="default"/>
        <w:lang w:val="en-US" w:eastAsia="en-US" w:bidi="en-US"/>
      </w:rPr>
    </w:lvl>
    <w:lvl w:ilvl="5" w:tplc="6EE8261E">
      <w:numFmt w:val="bullet"/>
      <w:lvlText w:val="•"/>
      <w:lvlJc w:val="left"/>
      <w:pPr>
        <w:ind w:left="2965" w:hanging="274"/>
      </w:pPr>
      <w:rPr>
        <w:rFonts w:hint="default"/>
        <w:lang w:val="en-US" w:eastAsia="en-US" w:bidi="en-US"/>
      </w:rPr>
    </w:lvl>
    <w:lvl w:ilvl="6" w:tplc="B0BA4412">
      <w:numFmt w:val="bullet"/>
      <w:lvlText w:val="•"/>
      <w:lvlJc w:val="left"/>
      <w:pPr>
        <w:ind w:left="3486" w:hanging="274"/>
      </w:pPr>
      <w:rPr>
        <w:rFonts w:hint="default"/>
        <w:lang w:val="en-US" w:eastAsia="en-US" w:bidi="en-US"/>
      </w:rPr>
    </w:lvl>
    <w:lvl w:ilvl="7" w:tplc="D2FEEF8A">
      <w:numFmt w:val="bullet"/>
      <w:lvlText w:val="•"/>
      <w:lvlJc w:val="left"/>
      <w:pPr>
        <w:ind w:left="4007" w:hanging="274"/>
      </w:pPr>
      <w:rPr>
        <w:rFonts w:hint="default"/>
        <w:lang w:val="en-US" w:eastAsia="en-US" w:bidi="en-US"/>
      </w:rPr>
    </w:lvl>
    <w:lvl w:ilvl="8" w:tplc="15081F66">
      <w:numFmt w:val="bullet"/>
      <w:lvlText w:val="•"/>
      <w:lvlJc w:val="left"/>
      <w:pPr>
        <w:ind w:left="4528" w:hanging="274"/>
      </w:pPr>
      <w:rPr>
        <w:rFonts w:hint="default"/>
        <w:lang w:val="en-US" w:eastAsia="en-US" w:bidi="en-US"/>
      </w:rPr>
    </w:lvl>
  </w:abstractNum>
  <w:abstractNum w:abstractNumId="6" w15:restartNumberingAfterBreak="0">
    <w:nsid w:val="25950AA6"/>
    <w:multiLevelType w:val="hybridMultilevel"/>
    <w:tmpl w:val="69868F84"/>
    <w:lvl w:ilvl="0" w:tplc="29702EB2">
      <w:numFmt w:val="bullet"/>
      <w:lvlText w:val=""/>
      <w:lvlJc w:val="left"/>
      <w:pPr>
        <w:ind w:left="367" w:hanging="260"/>
      </w:pPr>
      <w:rPr>
        <w:rFonts w:ascii="Wingdings" w:eastAsia="Wingdings" w:hAnsi="Wingdings" w:cs="Wingdings" w:hint="default"/>
        <w:w w:val="100"/>
        <w:sz w:val="21"/>
        <w:szCs w:val="21"/>
        <w:lang w:val="en-US" w:eastAsia="en-US" w:bidi="en-US"/>
      </w:rPr>
    </w:lvl>
    <w:lvl w:ilvl="1" w:tplc="F27C0B90">
      <w:numFmt w:val="bullet"/>
      <w:lvlText w:val="•"/>
      <w:lvlJc w:val="left"/>
      <w:pPr>
        <w:ind w:left="844" w:hanging="260"/>
      </w:pPr>
      <w:rPr>
        <w:rFonts w:hint="default"/>
        <w:lang w:val="en-US" w:eastAsia="en-US" w:bidi="en-US"/>
      </w:rPr>
    </w:lvl>
    <w:lvl w:ilvl="2" w:tplc="09C291EE">
      <w:numFmt w:val="bullet"/>
      <w:lvlText w:val="•"/>
      <w:lvlJc w:val="left"/>
      <w:pPr>
        <w:ind w:left="1329" w:hanging="260"/>
      </w:pPr>
      <w:rPr>
        <w:rFonts w:hint="default"/>
        <w:lang w:val="en-US" w:eastAsia="en-US" w:bidi="en-US"/>
      </w:rPr>
    </w:lvl>
    <w:lvl w:ilvl="3" w:tplc="EAF44F92">
      <w:numFmt w:val="bullet"/>
      <w:lvlText w:val="•"/>
      <w:lvlJc w:val="left"/>
      <w:pPr>
        <w:ind w:left="1813" w:hanging="260"/>
      </w:pPr>
      <w:rPr>
        <w:rFonts w:hint="default"/>
        <w:lang w:val="en-US" w:eastAsia="en-US" w:bidi="en-US"/>
      </w:rPr>
    </w:lvl>
    <w:lvl w:ilvl="4" w:tplc="061E0290">
      <w:numFmt w:val="bullet"/>
      <w:lvlText w:val="•"/>
      <w:lvlJc w:val="left"/>
      <w:pPr>
        <w:ind w:left="2298" w:hanging="260"/>
      </w:pPr>
      <w:rPr>
        <w:rFonts w:hint="default"/>
        <w:lang w:val="en-US" w:eastAsia="en-US" w:bidi="en-US"/>
      </w:rPr>
    </w:lvl>
    <w:lvl w:ilvl="5" w:tplc="CC4623F0">
      <w:numFmt w:val="bullet"/>
      <w:lvlText w:val="•"/>
      <w:lvlJc w:val="left"/>
      <w:pPr>
        <w:ind w:left="2782" w:hanging="260"/>
      </w:pPr>
      <w:rPr>
        <w:rFonts w:hint="default"/>
        <w:lang w:val="en-US" w:eastAsia="en-US" w:bidi="en-US"/>
      </w:rPr>
    </w:lvl>
    <w:lvl w:ilvl="6" w:tplc="FF0E6F72">
      <w:numFmt w:val="bullet"/>
      <w:lvlText w:val="•"/>
      <w:lvlJc w:val="left"/>
      <w:pPr>
        <w:ind w:left="3267" w:hanging="260"/>
      </w:pPr>
      <w:rPr>
        <w:rFonts w:hint="default"/>
        <w:lang w:val="en-US" w:eastAsia="en-US" w:bidi="en-US"/>
      </w:rPr>
    </w:lvl>
    <w:lvl w:ilvl="7" w:tplc="C7908346">
      <w:numFmt w:val="bullet"/>
      <w:lvlText w:val="•"/>
      <w:lvlJc w:val="left"/>
      <w:pPr>
        <w:ind w:left="3751" w:hanging="260"/>
      </w:pPr>
      <w:rPr>
        <w:rFonts w:hint="default"/>
        <w:lang w:val="en-US" w:eastAsia="en-US" w:bidi="en-US"/>
      </w:rPr>
    </w:lvl>
    <w:lvl w:ilvl="8" w:tplc="AB5800E0">
      <w:numFmt w:val="bullet"/>
      <w:lvlText w:val="•"/>
      <w:lvlJc w:val="left"/>
      <w:pPr>
        <w:ind w:left="4236" w:hanging="260"/>
      </w:pPr>
      <w:rPr>
        <w:rFonts w:hint="default"/>
        <w:lang w:val="en-US" w:eastAsia="en-US" w:bidi="en-US"/>
      </w:rPr>
    </w:lvl>
  </w:abstractNum>
  <w:abstractNum w:abstractNumId="7" w15:restartNumberingAfterBreak="0">
    <w:nsid w:val="31681DEA"/>
    <w:multiLevelType w:val="hybridMultilevel"/>
    <w:tmpl w:val="AD8C5FFC"/>
    <w:lvl w:ilvl="0" w:tplc="E5220218">
      <w:numFmt w:val="bullet"/>
      <w:lvlText w:val=""/>
      <w:lvlJc w:val="left"/>
      <w:pPr>
        <w:ind w:left="752" w:hanging="361"/>
      </w:pPr>
      <w:rPr>
        <w:rFonts w:ascii="Symbol" w:eastAsia="Symbol" w:hAnsi="Symbol" w:cs="Symbol" w:hint="default"/>
        <w:w w:val="100"/>
        <w:sz w:val="21"/>
        <w:szCs w:val="21"/>
        <w:lang w:val="en-US" w:eastAsia="en-US" w:bidi="en-US"/>
      </w:rPr>
    </w:lvl>
    <w:lvl w:ilvl="1" w:tplc="BF7C9AB2">
      <w:numFmt w:val="bullet"/>
      <w:lvlText w:val="•"/>
      <w:lvlJc w:val="left"/>
      <w:pPr>
        <w:ind w:left="1796" w:hanging="361"/>
      </w:pPr>
      <w:rPr>
        <w:rFonts w:hint="default"/>
        <w:lang w:val="en-US" w:eastAsia="en-US" w:bidi="en-US"/>
      </w:rPr>
    </w:lvl>
    <w:lvl w:ilvl="2" w:tplc="3EC461D0">
      <w:numFmt w:val="bullet"/>
      <w:lvlText w:val="•"/>
      <w:lvlJc w:val="left"/>
      <w:pPr>
        <w:ind w:left="2832" w:hanging="361"/>
      </w:pPr>
      <w:rPr>
        <w:rFonts w:hint="default"/>
        <w:lang w:val="en-US" w:eastAsia="en-US" w:bidi="en-US"/>
      </w:rPr>
    </w:lvl>
    <w:lvl w:ilvl="3" w:tplc="060444E8">
      <w:numFmt w:val="bullet"/>
      <w:lvlText w:val="•"/>
      <w:lvlJc w:val="left"/>
      <w:pPr>
        <w:ind w:left="3868" w:hanging="361"/>
      </w:pPr>
      <w:rPr>
        <w:rFonts w:hint="default"/>
        <w:lang w:val="en-US" w:eastAsia="en-US" w:bidi="en-US"/>
      </w:rPr>
    </w:lvl>
    <w:lvl w:ilvl="4" w:tplc="09BA8450">
      <w:numFmt w:val="bullet"/>
      <w:lvlText w:val="•"/>
      <w:lvlJc w:val="left"/>
      <w:pPr>
        <w:ind w:left="4904" w:hanging="361"/>
      </w:pPr>
      <w:rPr>
        <w:rFonts w:hint="default"/>
        <w:lang w:val="en-US" w:eastAsia="en-US" w:bidi="en-US"/>
      </w:rPr>
    </w:lvl>
    <w:lvl w:ilvl="5" w:tplc="51A481A6">
      <w:numFmt w:val="bullet"/>
      <w:lvlText w:val="•"/>
      <w:lvlJc w:val="left"/>
      <w:pPr>
        <w:ind w:left="5940" w:hanging="361"/>
      </w:pPr>
      <w:rPr>
        <w:rFonts w:hint="default"/>
        <w:lang w:val="en-US" w:eastAsia="en-US" w:bidi="en-US"/>
      </w:rPr>
    </w:lvl>
    <w:lvl w:ilvl="6" w:tplc="28547304">
      <w:numFmt w:val="bullet"/>
      <w:lvlText w:val="•"/>
      <w:lvlJc w:val="left"/>
      <w:pPr>
        <w:ind w:left="6976" w:hanging="361"/>
      </w:pPr>
      <w:rPr>
        <w:rFonts w:hint="default"/>
        <w:lang w:val="en-US" w:eastAsia="en-US" w:bidi="en-US"/>
      </w:rPr>
    </w:lvl>
    <w:lvl w:ilvl="7" w:tplc="D2E68066">
      <w:numFmt w:val="bullet"/>
      <w:lvlText w:val="•"/>
      <w:lvlJc w:val="left"/>
      <w:pPr>
        <w:ind w:left="8012" w:hanging="361"/>
      </w:pPr>
      <w:rPr>
        <w:rFonts w:hint="default"/>
        <w:lang w:val="en-US" w:eastAsia="en-US" w:bidi="en-US"/>
      </w:rPr>
    </w:lvl>
    <w:lvl w:ilvl="8" w:tplc="6E4E3400">
      <w:numFmt w:val="bullet"/>
      <w:lvlText w:val="•"/>
      <w:lvlJc w:val="left"/>
      <w:pPr>
        <w:ind w:left="9048" w:hanging="361"/>
      </w:pPr>
      <w:rPr>
        <w:rFonts w:hint="default"/>
        <w:lang w:val="en-US" w:eastAsia="en-US" w:bidi="en-US"/>
      </w:rPr>
    </w:lvl>
  </w:abstractNum>
  <w:abstractNum w:abstractNumId="8" w15:restartNumberingAfterBreak="0">
    <w:nsid w:val="35595F35"/>
    <w:multiLevelType w:val="hybridMultilevel"/>
    <w:tmpl w:val="9E9AE4C4"/>
    <w:lvl w:ilvl="0" w:tplc="F4F64D6E">
      <w:numFmt w:val="bullet"/>
      <w:lvlText w:val=""/>
      <w:lvlJc w:val="left"/>
      <w:pPr>
        <w:ind w:left="374" w:hanging="274"/>
      </w:pPr>
      <w:rPr>
        <w:rFonts w:ascii="Wingdings" w:eastAsia="Wingdings" w:hAnsi="Wingdings" w:cs="Wingdings" w:hint="default"/>
        <w:w w:val="100"/>
        <w:sz w:val="21"/>
        <w:szCs w:val="21"/>
        <w:lang w:val="en-US" w:eastAsia="en-US" w:bidi="en-US"/>
      </w:rPr>
    </w:lvl>
    <w:lvl w:ilvl="1" w:tplc="CF5217F4">
      <w:numFmt w:val="bullet"/>
      <w:lvlText w:val="•"/>
      <w:lvlJc w:val="left"/>
      <w:pPr>
        <w:ind w:left="899" w:hanging="274"/>
      </w:pPr>
      <w:rPr>
        <w:rFonts w:hint="default"/>
        <w:lang w:val="en-US" w:eastAsia="en-US" w:bidi="en-US"/>
      </w:rPr>
    </w:lvl>
    <w:lvl w:ilvl="2" w:tplc="47BAFFF6">
      <w:numFmt w:val="bullet"/>
      <w:lvlText w:val="•"/>
      <w:lvlJc w:val="left"/>
      <w:pPr>
        <w:ind w:left="1418" w:hanging="274"/>
      </w:pPr>
      <w:rPr>
        <w:rFonts w:hint="default"/>
        <w:lang w:val="en-US" w:eastAsia="en-US" w:bidi="en-US"/>
      </w:rPr>
    </w:lvl>
    <w:lvl w:ilvl="3" w:tplc="1F8C9B4C">
      <w:numFmt w:val="bullet"/>
      <w:lvlText w:val="•"/>
      <w:lvlJc w:val="left"/>
      <w:pPr>
        <w:ind w:left="1937" w:hanging="274"/>
      </w:pPr>
      <w:rPr>
        <w:rFonts w:hint="default"/>
        <w:lang w:val="en-US" w:eastAsia="en-US" w:bidi="en-US"/>
      </w:rPr>
    </w:lvl>
    <w:lvl w:ilvl="4" w:tplc="3C6C7206">
      <w:numFmt w:val="bullet"/>
      <w:lvlText w:val="•"/>
      <w:lvlJc w:val="left"/>
      <w:pPr>
        <w:ind w:left="2456" w:hanging="274"/>
      </w:pPr>
      <w:rPr>
        <w:rFonts w:hint="default"/>
        <w:lang w:val="en-US" w:eastAsia="en-US" w:bidi="en-US"/>
      </w:rPr>
    </w:lvl>
    <w:lvl w:ilvl="5" w:tplc="E59E85CE">
      <w:numFmt w:val="bullet"/>
      <w:lvlText w:val="•"/>
      <w:lvlJc w:val="left"/>
      <w:pPr>
        <w:ind w:left="2975" w:hanging="274"/>
      </w:pPr>
      <w:rPr>
        <w:rFonts w:hint="default"/>
        <w:lang w:val="en-US" w:eastAsia="en-US" w:bidi="en-US"/>
      </w:rPr>
    </w:lvl>
    <w:lvl w:ilvl="6" w:tplc="955A41FE">
      <w:numFmt w:val="bullet"/>
      <w:lvlText w:val="•"/>
      <w:lvlJc w:val="left"/>
      <w:pPr>
        <w:ind w:left="3494" w:hanging="274"/>
      </w:pPr>
      <w:rPr>
        <w:rFonts w:hint="default"/>
        <w:lang w:val="en-US" w:eastAsia="en-US" w:bidi="en-US"/>
      </w:rPr>
    </w:lvl>
    <w:lvl w:ilvl="7" w:tplc="0EFAF06A">
      <w:numFmt w:val="bullet"/>
      <w:lvlText w:val="•"/>
      <w:lvlJc w:val="left"/>
      <w:pPr>
        <w:ind w:left="4013" w:hanging="274"/>
      </w:pPr>
      <w:rPr>
        <w:rFonts w:hint="default"/>
        <w:lang w:val="en-US" w:eastAsia="en-US" w:bidi="en-US"/>
      </w:rPr>
    </w:lvl>
    <w:lvl w:ilvl="8" w:tplc="99E4511C">
      <w:numFmt w:val="bullet"/>
      <w:lvlText w:val="•"/>
      <w:lvlJc w:val="left"/>
      <w:pPr>
        <w:ind w:left="4532" w:hanging="274"/>
      </w:pPr>
      <w:rPr>
        <w:rFonts w:hint="default"/>
        <w:lang w:val="en-US" w:eastAsia="en-US" w:bidi="en-US"/>
      </w:rPr>
    </w:lvl>
  </w:abstractNum>
  <w:abstractNum w:abstractNumId="9" w15:restartNumberingAfterBreak="0">
    <w:nsid w:val="35EF46A1"/>
    <w:multiLevelType w:val="hybridMultilevel"/>
    <w:tmpl w:val="A4F6F6C4"/>
    <w:lvl w:ilvl="0" w:tplc="43A2F6BA">
      <w:numFmt w:val="bullet"/>
      <w:lvlText w:val=""/>
      <w:lvlJc w:val="left"/>
      <w:pPr>
        <w:ind w:left="360" w:hanging="253"/>
      </w:pPr>
      <w:rPr>
        <w:rFonts w:ascii="Wingdings" w:eastAsia="Wingdings" w:hAnsi="Wingdings" w:cs="Wingdings" w:hint="default"/>
        <w:w w:val="100"/>
        <w:sz w:val="21"/>
        <w:szCs w:val="21"/>
        <w:lang w:val="en-US" w:eastAsia="en-US" w:bidi="en-US"/>
      </w:rPr>
    </w:lvl>
    <w:lvl w:ilvl="1" w:tplc="D546622C">
      <w:numFmt w:val="bullet"/>
      <w:lvlText w:val="•"/>
      <w:lvlJc w:val="left"/>
      <w:pPr>
        <w:ind w:left="844" w:hanging="253"/>
      </w:pPr>
      <w:rPr>
        <w:rFonts w:hint="default"/>
        <w:lang w:val="en-US" w:eastAsia="en-US" w:bidi="en-US"/>
      </w:rPr>
    </w:lvl>
    <w:lvl w:ilvl="2" w:tplc="9898882E">
      <w:numFmt w:val="bullet"/>
      <w:lvlText w:val="•"/>
      <w:lvlJc w:val="left"/>
      <w:pPr>
        <w:ind w:left="1329" w:hanging="253"/>
      </w:pPr>
      <w:rPr>
        <w:rFonts w:hint="default"/>
        <w:lang w:val="en-US" w:eastAsia="en-US" w:bidi="en-US"/>
      </w:rPr>
    </w:lvl>
    <w:lvl w:ilvl="3" w:tplc="DC7CFF32">
      <w:numFmt w:val="bullet"/>
      <w:lvlText w:val="•"/>
      <w:lvlJc w:val="left"/>
      <w:pPr>
        <w:ind w:left="1813" w:hanging="253"/>
      </w:pPr>
      <w:rPr>
        <w:rFonts w:hint="default"/>
        <w:lang w:val="en-US" w:eastAsia="en-US" w:bidi="en-US"/>
      </w:rPr>
    </w:lvl>
    <w:lvl w:ilvl="4" w:tplc="E878D71E">
      <w:numFmt w:val="bullet"/>
      <w:lvlText w:val="•"/>
      <w:lvlJc w:val="left"/>
      <w:pPr>
        <w:ind w:left="2298" w:hanging="253"/>
      </w:pPr>
      <w:rPr>
        <w:rFonts w:hint="default"/>
        <w:lang w:val="en-US" w:eastAsia="en-US" w:bidi="en-US"/>
      </w:rPr>
    </w:lvl>
    <w:lvl w:ilvl="5" w:tplc="4F8AFA5A">
      <w:numFmt w:val="bullet"/>
      <w:lvlText w:val="•"/>
      <w:lvlJc w:val="left"/>
      <w:pPr>
        <w:ind w:left="2782" w:hanging="253"/>
      </w:pPr>
      <w:rPr>
        <w:rFonts w:hint="default"/>
        <w:lang w:val="en-US" w:eastAsia="en-US" w:bidi="en-US"/>
      </w:rPr>
    </w:lvl>
    <w:lvl w:ilvl="6" w:tplc="D2440A60">
      <w:numFmt w:val="bullet"/>
      <w:lvlText w:val="•"/>
      <w:lvlJc w:val="left"/>
      <w:pPr>
        <w:ind w:left="3267" w:hanging="253"/>
      </w:pPr>
      <w:rPr>
        <w:rFonts w:hint="default"/>
        <w:lang w:val="en-US" w:eastAsia="en-US" w:bidi="en-US"/>
      </w:rPr>
    </w:lvl>
    <w:lvl w:ilvl="7" w:tplc="4E744592">
      <w:numFmt w:val="bullet"/>
      <w:lvlText w:val="•"/>
      <w:lvlJc w:val="left"/>
      <w:pPr>
        <w:ind w:left="3751" w:hanging="253"/>
      </w:pPr>
      <w:rPr>
        <w:rFonts w:hint="default"/>
        <w:lang w:val="en-US" w:eastAsia="en-US" w:bidi="en-US"/>
      </w:rPr>
    </w:lvl>
    <w:lvl w:ilvl="8" w:tplc="6AA6F3C6">
      <w:numFmt w:val="bullet"/>
      <w:lvlText w:val="•"/>
      <w:lvlJc w:val="left"/>
      <w:pPr>
        <w:ind w:left="4236" w:hanging="253"/>
      </w:pPr>
      <w:rPr>
        <w:rFonts w:hint="default"/>
        <w:lang w:val="en-US" w:eastAsia="en-US" w:bidi="en-US"/>
      </w:rPr>
    </w:lvl>
  </w:abstractNum>
  <w:abstractNum w:abstractNumId="10" w15:restartNumberingAfterBreak="0">
    <w:nsid w:val="370C0595"/>
    <w:multiLevelType w:val="hybridMultilevel"/>
    <w:tmpl w:val="8F2C3770"/>
    <w:lvl w:ilvl="0" w:tplc="308279D8">
      <w:numFmt w:val="bullet"/>
      <w:lvlText w:val=""/>
      <w:lvlJc w:val="left"/>
      <w:pPr>
        <w:ind w:left="374" w:hanging="274"/>
      </w:pPr>
      <w:rPr>
        <w:rFonts w:ascii="Wingdings" w:eastAsia="Wingdings" w:hAnsi="Wingdings" w:cs="Wingdings" w:hint="default"/>
        <w:w w:val="100"/>
        <w:sz w:val="21"/>
        <w:szCs w:val="21"/>
        <w:lang w:val="en-US" w:eastAsia="en-US" w:bidi="en-US"/>
      </w:rPr>
    </w:lvl>
    <w:lvl w:ilvl="1" w:tplc="C3229214">
      <w:numFmt w:val="bullet"/>
      <w:lvlText w:val="•"/>
      <w:lvlJc w:val="left"/>
      <w:pPr>
        <w:ind w:left="899" w:hanging="274"/>
      </w:pPr>
      <w:rPr>
        <w:rFonts w:hint="default"/>
        <w:lang w:val="en-US" w:eastAsia="en-US" w:bidi="en-US"/>
      </w:rPr>
    </w:lvl>
    <w:lvl w:ilvl="2" w:tplc="7BA4E38A">
      <w:numFmt w:val="bullet"/>
      <w:lvlText w:val="•"/>
      <w:lvlJc w:val="left"/>
      <w:pPr>
        <w:ind w:left="1418" w:hanging="274"/>
      </w:pPr>
      <w:rPr>
        <w:rFonts w:hint="default"/>
        <w:lang w:val="en-US" w:eastAsia="en-US" w:bidi="en-US"/>
      </w:rPr>
    </w:lvl>
    <w:lvl w:ilvl="3" w:tplc="DA326A0C">
      <w:numFmt w:val="bullet"/>
      <w:lvlText w:val="•"/>
      <w:lvlJc w:val="left"/>
      <w:pPr>
        <w:ind w:left="1937" w:hanging="274"/>
      </w:pPr>
      <w:rPr>
        <w:rFonts w:hint="default"/>
        <w:lang w:val="en-US" w:eastAsia="en-US" w:bidi="en-US"/>
      </w:rPr>
    </w:lvl>
    <w:lvl w:ilvl="4" w:tplc="BDE6A1FE">
      <w:numFmt w:val="bullet"/>
      <w:lvlText w:val="•"/>
      <w:lvlJc w:val="left"/>
      <w:pPr>
        <w:ind w:left="2456" w:hanging="274"/>
      </w:pPr>
      <w:rPr>
        <w:rFonts w:hint="default"/>
        <w:lang w:val="en-US" w:eastAsia="en-US" w:bidi="en-US"/>
      </w:rPr>
    </w:lvl>
    <w:lvl w:ilvl="5" w:tplc="F5462EB2">
      <w:numFmt w:val="bullet"/>
      <w:lvlText w:val="•"/>
      <w:lvlJc w:val="left"/>
      <w:pPr>
        <w:ind w:left="2975" w:hanging="274"/>
      </w:pPr>
      <w:rPr>
        <w:rFonts w:hint="default"/>
        <w:lang w:val="en-US" w:eastAsia="en-US" w:bidi="en-US"/>
      </w:rPr>
    </w:lvl>
    <w:lvl w:ilvl="6" w:tplc="E04EA596">
      <w:numFmt w:val="bullet"/>
      <w:lvlText w:val="•"/>
      <w:lvlJc w:val="left"/>
      <w:pPr>
        <w:ind w:left="3494" w:hanging="274"/>
      </w:pPr>
      <w:rPr>
        <w:rFonts w:hint="default"/>
        <w:lang w:val="en-US" w:eastAsia="en-US" w:bidi="en-US"/>
      </w:rPr>
    </w:lvl>
    <w:lvl w:ilvl="7" w:tplc="F0DCAF36">
      <w:numFmt w:val="bullet"/>
      <w:lvlText w:val="•"/>
      <w:lvlJc w:val="left"/>
      <w:pPr>
        <w:ind w:left="4013" w:hanging="274"/>
      </w:pPr>
      <w:rPr>
        <w:rFonts w:hint="default"/>
        <w:lang w:val="en-US" w:eastAsia="en-US" w:bidi="en-US"/>
      </w:rPr>
    </w:lvl>
    <w:lvl w:ilvl="8" w:tplc="210292EA">
      <w:numFmt w:val="bullet"/>
      <w:lvlText w:val="•"/>
      <w:lvlJc w:val="left"/>
      <w:pPr>
        <w:ind w:left="4532" w:hanging="274"/>
      </w:pPr>
      <w:rPr>
        <w:rFonts w:hint="default"/>
        <w:lang w:val="en-US" w:eastAsia="en-US" w:bidi="en-US"/>
      </w:rPr>
    </w:lvl>
  </w:abstractNum>
  <w:abstractNum w:abstractNumId="11" w15:restartNumberingAfterBreak="0">
    <w:nsid w:val="3C304AD7"/>
    <w:multiLevelType w:val="hybridMultilevel"/>
    <w:tmpl w:val="A4F82AF2"/>
    <w:lvl w:ilvl="0" w:tplc="F4449698">
      <w:numFmt w:val="bullet"/>
      <w:lvlText w:val=""/>
      <w:lvlJc w:val="left"/>
      <w:pPr>
        <w:ind w:left="360" w:hanging="269"/>
      </w:pPr>
      <w:rPr>
        <w:rFonts w:ascii="Wingdings" w:eastAsia="Wingdings" w:hAnsi="Wingdings" w:cs="Wingdings" w:hint="default"/>
        <w:w w:val="100"/>
        <w:sz w:val="21"/>
        <w:szCs w:val="21"/>
        <w:lang w:val="en-US" w:eastAsia="en-US" w:bidi="en-US"/>
      </w:rPr>
    </w:lvl>
    <w:lvl w:ilvl="1" w:tplc="D59A1276">
      <w:numFmt w:val="bullet"/>
      <w:lvlText w:val="•"/>
      <w:lvlJc w:val="left"/>
      <w:pPr>
        <w:ind w:left="844" w:hanging="269"/>
      </w:pPr>
      <w:rPr>
        <w:rFonts w:hint="default"/>
        <w:lang w:val="en-US" w:eastAsia="en-US" w:bidi="en-US"/>
      </w:rPr>
    </w:lvl>
    <w:lvl w:ilvl="2" w:tplc="7D20D7A6">
      <w:numFmt w:val="bullet"/>
      <w:lvlText w:val="•"/>
      <w:lvlJc w:val="left"/>
      <w:pPr>
        <w:ind w:left="1329" w:hanging="269"/>
      </w:pPr>
      <w:rPr>
        <w:rFonts w:hint="default"/>
        <w:lang w:val="en-US" w:eastAsia="en-US" w:bidi="en-US"/>
      </w:rPr>
    </w:lvl>
    <w:lvl w:ilvl="3" w:tplc="B0AC635A">
      <w:numFmt w:val="bullet"/>
      <w:lvlText w:val="•"/>
      <w:lvlJc w:val="left"/>
      <w:pPr>
        <w:ind w:left="1813" w:hanging="269"/>
      </w:pPr>
      <w:rPr>
        <w:rFonts w:hint="default"/>
        <w:lang w:val="en-US" w:eastAsia="en-US" w:bidi="en-US"/>
      </w:rPr>
    </w:lvl>
    <w:lvl w:ilvl="4" w:tplc="07FC912C">
      <w:numFmt w:val="bullet"/>
      <w:lvlText w:val="•"/>
      <w:lvlJc w:val="left"/>
      <w:pPr>
        <w:ind w:left="2298" w:hanging="269"/>
      </w:pPr>
      <w:rPr>
        <w:rFonts w:hint="default"/>
        <w:lang w:val="en-US" w:eastAsia="en-US" w:bidi="en-US"/>
      </w:rPr>
    </w:lvl>
    <w:lvl w:ilvl="5" w:tplc="A99E8588">
      <w:numFmt w:val="bullet"/>
      <w:lvlText w:val="•"/>
      <w:lvlJc w:val="left"/>
      <w:pPr>
        <w:ind w:left="2782" w:hanging="269"/>
      </w:pPr>
      <w:rPr>
        <w:rFonts w:hint="default"/>
        <w:lang w:val="en-US" w:eastAsia="en-US" w:bidi="en-US"/>
      </w:rPr>
    </w:lvl>
    <w:lvl w:ilvl="6" w:tplc="28B4D97E">
      <w:numFmt w:val="bullet"/>
      <w:lvlText w:val="•"/>
      <w:lvlJc w:val="left"/>
      <w:pPr>
        <w:ind w:left="3267" w:hanging="269"/>
      </w:pPr>
      <w:rPr>
        <w:rFonts w:hint="default"/>
        <w:lang w:val="en-US" w:eastAsia="en-US" w:bidi="en-US"/>
      </w:rPr>
    </w:lvl>
    <w:lvl w:ilvl="7" w:tplc="70C80DDA">
      <w:numFmt w:val="bullet"/>
      <w:lvlText w:val="•"/>
      <w:lvlJc w:val="left"/>
      <w:pPr>
        <w:ind w:left="3751" w:hanging="269"/>
      </w:pPr>
      <w:rPr>
        <w:rFonts w:hint="default"/>
        <w:lang w:val="en-US" w:eastAsia="en-US" w:bidi="en-US"/>
      </w:rPr>
    </w:lvl>
    <w:lvl w:ilvl="8" w:tplc="E5047DC4">
      <w:numFmt w:val="bullet"/>
      <w:lvlText w:val="•"/>
      <w:lvlJc w:val="left"/>
      <w:pPr>
        <w:ind w:left="4236" w:hanging="269"/>
      </w:pPr>
      <w:rPr>
        <w:rFonts w:hint="default"/>
        <w:lang w:val="en-US" w:eastAsia="en-US" w:bidi="en-US"/>
      </w:rPr>
    </w:lvl>
  </w:abstractNum>
  <w:abstractNum w:abstractNumId="12" w15:restartNumberingAfterBreak="0">
    <w:nsid w:val="4A235FC7"/>
    <w:multiLevelType w:val="hybridMultilevel"/>
    <w:tmpl w:val="63E00830"/>
    <w:lvl w:ilvl="0" w:tplc="95D47D38">
      <w:numFmt w:val="bullet"/>
      <w:lvlText w:val=""/>
      <w:lvlJc w:val="left"/>
      <w:pPr>
        <w:ind w:left="374" w:hanging="274"/>
      </w:pPr>
      <w:rPr>
        <w:rFonts w:ascii="Wingdings" w:eastAsia="Wingdings" w:hAnsi="Wingdings" w:cs="Wingdings" w:hint="default"/>
        <w:w w:val="100"/>
        <w:sz w:val="21"/>
        <w:szCs w:val="21"/>
        <w:lang w:val="en-US" w:eastAsia="en-US" w:bidi="en-US"/>
      </w:rPr>
    </w:lvl>
    <w:lvl w:ilvl="1" w:tplc="6526D3E8">
      <w:numFmt w:val="bullet"/>
      <w:lvlText w:val="•"/>
      <w:lvlJc w:val="left"/>
      <w:pPr>
        <w:ind w:left="899" w:hanging="274"/>
      </w:pPr>
      <w:rPr>
        <w:rFonts w:hint="default"/>
        <w:lang w:val="en-US" w:eastAsia="en-US" w:bidi="en-US"/>
      </w:rPr>
    </w:lvl>
    <w:lvl w:ilvl="2" w:tplc="09F65BD2">
      <w:numFmt w:val="bullet"/>
      <w:lvlText w:val="•"/>
      <w:lvlJc w:val="left"/>
      <w:pPr>
        <w:ind w:left="1418" w:hanging="274"/>
      </w:pPr>
      <w:rPr>
        <w:rFonts w:hint="default"/>
        <w:lang w:val="en-US" w:eastAsia="en-US" w:bidi="en-US"/>
      </w:rPr>
    </w:lvl>
    <w:lvl w:ilvl="3" w:tplc="E2E88C96">
      <w:numFmt w:val="bullet"/>
      <w:lvlText w:val="•"/>
      <w:lvlJc w:val="left"/>
      <w:pPr>
        <w:ind w:left="1937" w:hanging="274"/>
      </w:pPr>
      <w:rPr>
        <w:rFonts w:hint="default"/>
        <w:lang w:val="en-US" w:eastAsia="en-US" w:bidi="en-US"/>
      </w:rPr>
    </w:lvl>
    <w:lvl w:ilvl="4" w:tplc="B71C55CA">
      <w:numFmt w:val="bullet"/>
      <w:lvlText w:val="•"/>
      <w:lvlJc w:val="left"/>
      <w:pPr>
        <w:ind w:left="2456" w:hanging="274"/>
      </w:pPr>
      <w:rPr>
        <w:rFonts w:hint="default"/>
        <w:lang w:val="en-US" w:eastAsia="en-US" w:bidi="en-US"/>
      </w:rPr>
    </w:lvl>
    <w:lvl w:ilvl="5" w:tplc="8FE6E8E8">
      <w:numFmt w:val="bullet"/>
      <w:lvlText w:val="•"/>
      <w:lvlJc w:val="left"/>
      <w:pPr>
        <w:ind w:left="2975" w:hanging="274"/>
      </w:pPr>
      <w:rPr>
        <w:rFonts w:hint="default"/>
        <w:lang w:val="en-US" w:eastAsia="en-US" w:bidi="en-US"/>
      </w:rPr>
    </w:lvl>
    <w:lvl w:ilvl="6" w:tplc="B290BE06">
      <w:numFmt w:val="bullet"/>
      <w:lvlText w:val="•"/>
      <w:lvlJc w:val="left"/>
      <w:pPr>
        <w:ind w:left="3494" w:hanging="274"/>
      </w:pPr>
      <w:rPr>
        <w:rFonts w:hint="default"/>
        <w:lang w:val="en-US" w:eastAsia="en-US" w:bidi="en-US"/>
      </w:rPr>
    </w:lvl>
    <w:lvl w:ilvl="7" w:tplc="8CF2C04C">
      <w:numFmt w:val="bullet"/>
      <w:lvlText w:val="•"/>
      <w:lvlJc w:val="left"/>
      <w:pPr>
        <w:ind w:left="4013" w:hanging="274"/>
      </w:pPr>
      <w:rPr>
        <w:rFonts w:hint="default"/>
        <w:lang w:val="en-US" w:eastAsia="en-US" w:bidi="en-US"/>
      </w:rPr>
    </w:lvl>
    <w:lvl w:ilvl="8" w:tplc="BFF6CC90">
      <w:numFmt w:val="bullet"/>
      <w:lvlText w:val="•"/>
      <w:lvlJc w:val="left"/>
      <w:pPr>
        <w:ind w:left="4532" w:hanging="274"/>
      </w:pPr>
      <w:rPr>
        <w:rFonts w:hint="default"/>
        <w:lang w:val="en-US" w:eastAsia="en-US" w:bidi="en-US"/>
      </w:rPr>
    </w:lvl>
  </w:abstractNum>
  <w:abstractNum w:abstractNumId="13" w15:restartNumberingAfterBreak="0">
    <w:nsid w:val="50A17CF2"/>
    <w:multiLevelType w:val="hybridMultilevel"/>
    <w:tmpl w:val="4D1CC476"/>
    <w:lvl w:ilvl="0" w:tplc="9B3A7EC0">
      <w:numFmt w:val="bullet"/>
      <w:lvlText w:val=""/>
      <w:lvlJc w:val="left"/>
      <w:pPr>
        <w:ind w:left="360" w:hanging="253"/>
      </w:pPr>
      <w:rPr>
        <w:rFonts w:ascii="Wingdings" w:eastAsia="Wingdings" w:hAnsi="Wingdings" w:cs="Wingdings" w:hint="default"/>
        <w:w w:val="100"/>
        <w:sz w:val="21"/>
        <w:szCs w:val="21"/>
        <w:lang w:val="en-US" w:eastAsia="en-US" w:bidi="en-US"/>
      </w:rPr>
    </w:lvl>
    <w:lvl w:ilvl="1" w:tplc="EEBE8D30">
      <w:numFmt w:val="bullet"/>
      <w:lvlText w:val="•"/>
      <w:lvlJc w:val="left"/>
      <w:pPr>
        <w:ind w:left="844" w:hanging="253"/>
      </w:pPr>
      <w:rPr>
        <w:rFonts w:hint="default"/>
        <w:lang w:val="en-US" w:eastAsia="en-US" w:bidi="en-US"/>
      </w:rPr>
    </w:lvl>
    <w:lvl w:ilvl="2" w:tplc="CCDCB23C">
      <w:numFmt w:val="bullet"/>
      <w:lvlText w:val="•"/>
      <w:lvlJc w:val="left"/>
      <w:pPr>
        <w:ind w:left="1329" w:hanging="253"/>
      </w:pPr>
      <w:rPr>
        <w:rFonts w:hint="default"/>
        <w:lang w:val="en-US" w:eastAsia="en-US" w:bidi="en-US"/>
      </w:rPr>
    </w:lvl>
    <w:lvl w:ilvl="3" w:tplc="39BC46FE">
      <w:numFmt w:val="bullet"/>
      <w:lvlText w:val="•"/>
      <w:lvlJc w:val="left"/>
      <w:pPr>
        <w:ind w:left="1813" w:hanging="253"/>
      </w:pPr>
      <w:rPr>
        <w:rFonts w:hint="default"/>
        <w:lang w:val="en-US" w:eastAsia="en-US" w:bidi="en-US"/>
      </w:rPr>
    </w:lvl>
    <w:lvl w:ilvl="4" w:tplc="EB64037C">
      <w:numFmt w:val="bullet"/>
      <w:lvlText w:val="•"/>
      <w:lvlJc w:val="left"/>
      <w:pPr>
        <w:ind w:left="2298" w:hanging="253"/>
      </w:pPr>
      <w:rPr>
        <w:rFonts w:hint="default"/>
        <w:lang w:val="en-US" w:eastAsia="en-US" w:bidi="en-US"/>
      </w:rPr>
    </w:lvl>
    <w:lvl w:ilvl="5" w:tplc="0F44F9DA">
      <w:numFmt w:val="bullet"/>
      <w:lvlText w:val="•"/>
      <w:lvlJc w:val="left"/>
      <w:pPr>
        <w:ind w:left="2782" w:hanging="253"/>
      </w:pPr>
      <w:rPr>
        <w:rFonts w:hint="default"/>
        <w:lang w:val="en-US" w:eastAsia="en-US" w:bidi="en-US"/>
      </w:rPr>
    </w:lvl>
    <w:lvl w:ilvl="6" w:tplc="DDFE150A">
      <w:numFmt w:val="bullet"/>
      <w:lvlText w:val="•"/>
      <w:lvlJc w:val="left"/>
      <w:pPr>
        <w:ind w:left="3267" w:hanging="253"/>
      </w:pPr>
      <w:rPr>
        <w:rFonts w:hint="default"/>
        <w:lang w:val="en-US" w:eastAsia="en-US" w:bidi="en-US"/>
      </w:rPr>
    </w:lvl>
    <w:lvl w:ilvl="7" w:tplc="6E788988">
      <w:numFmt w:val="bullet"/>
      <w:lvlText w:val="•"/>
      <w:lvlJc w:val="left"/>
      <w:pPr>
        <w:ind w:left="3751" w:hanging="253"/>
      </w:pPr>
      <w:rPr>
        <w:rFonts w:hint="default"/>
        <w:lang w:val="en-US" w:eastAsia="en-US" w:bidi="en-US"/>
      </w:rPr>
    </w:lvl>
    <w:lvl w:ilvl="8" w:tplc="89A05B86">
      <w:numFmt w:val="bullet"/>
      <w:lvlText w:val="•"/>
      <w:lvlJc w:val="left"/>
      <w:pPr>
        <w:ind w:left="4236" w:hanging="253"/>
      </w:pPr>
      <w:rPr>
        <w:rFonts w:hint="default"/>
        <w:lang w:val="en-US" w:eastAsia="en-US" w:bidi="en-US"/>
      </w:rPr>
    </w:lvl>
  </w:abstractNum>
  <w:abstractNum w:abstractNumId="14" w15:restartNumberingAfterBreak="0">
    <w:nsid w:val="5A7B756C"/>
    <w:multiLevelType w:val="hybridMultilevel"/>
    <w:tmpl w:val="F0CAF516"/>
    <w:lvl w:ilvl="0" w:tplc="DC58C568">
      <w:numFmt w:val="bullet"/>
      <w:lvlText w:val=""/>
      <w:lvlJc w:val="left"/>
      <w:pPr>
        <w:ind w:left="360" w:hanging="253"/>
      </w:pPr>
      <w:rPr>
        <w:rFonts w:ascii="Wingdings" w:eastAsia="Wingdings" w:hAnsi="Wingdings" w:cs="Wingdings" w:hint="default"/>
        <w:w w:val="100"/>
        <w:sz w:val="21"/>
        <w:szCs w:val="21"/>
        <w:lang w:val="en-US" w:eastAsia="en-US" w:bidi="en-US"/>
      </w:rPr>
    </w:lvl>
    <w:lvl w:ilvl="1" w:tplc="BCA0CFE0">
      <w:numFmt w:val="bullet"/>
      <w:lvlText w:val="•"/>
      <w:lvlJc w:val="left"/>
      <w:pPr>
        <w:ind w:left="844" w:hanging="253"/>
      </w:pPr>
      <w:rPr>
        <w:rFonts w:hint="default"/>
        <w:lang w:val="en-US" w:eastAsia="en-US" w:bidi="en-US"/>
      </w:rPr>
    </w:lvl>
    <w:lvl w:ilvl="2" w:tplc="79B47C40">
      <w:numFmt w:val="bullet"/>
      <w:lvlText w:val="•"/>
      <w:lvlJc w:val="left"/>
      <w:pPr>
        <w:ind w:left="1329" w:hanging="253"/>
      </w:pPr>
      <w:rPr>
        <w:rFonts w:hint="default"/>
        <w:lang w:val="en-US" w:eastAsia="en-US" w:bidi="en-US"/>
      </w:rPr>
    </w:lvl>
    <w:lvl w:ilvl="3" w:tplc="03ECF1C6">
      <w:numFmt w:val="bullet"/>
      <w:lvlText w:val="•"/>
      <w:lvlJc w:val="left"/>
      <w:pPr>
        <w:ind w:left="1813" w:hanging="253"/>
      </w:pPr>
      <w:rPr>
        <w:rFonts w:hint="default"/>
        <w:lang w:val="en-US" w:eastAsia="en-US" w:bidi="en-US"/>
      </w:rPr>
    </w:lvl>
    <w:lvl w:ilvl="4" w:tplc="E75C36BE">
      <w:numFmt w:val="bullet"/>
      <w:lvlText w:val="•"/>
      <w:lvlJc w:val="left"/>
      <w:pPr>
        <w:ind w:left="2298" w:hanging="253"/>
      </w:pPr>
      <w:rPr>
        <w:rFonts w:hint="default"/>
        <w:lang w:val="en-US" w:eastAsia="en-US" w:bidi="en-US"/>
      </w:rPr>
    </w:lvl>
    <w:lvl w:ilvl="5" w:tplc="7048D786">
      <w:numFmt w:val="bullet"/>
      <w:lvlText w:val="•"/>
      <w:lvlJc w:val="left"/>
      <w:pPr>
        <w:ind w:left="2782" w:hanging="253"/>
      </w:pPr>
      <w:rPr>
        <w:rFonts w:hint="default"/>
        <w:lang w:val="en-US" w:eastAsia="en-US" w:bidi="en-US"/>
      </w:rPr>
    </w:lvl>
    <w:lvl w:ilvl="6" w:tplc="EC120D50">
      <w:numFmt w:val="bullet"/>
      <w:lvlText w:val="•"/>
      <w:lvlJc w:val="left"/>
      <w:pPr>
        <w:ind w:left="3267" w:hanging="253"/>
      </w:pPr>
      <w:rPr>
        <w:rFonts w:hint="default"/>
        <w:lang w:val="en-US" w:eastAsia="en-US" w:bidi="en-US"/>
      </w:rPr>
    </w:lvl>
    <w:lvl w:ilvl="7" w:tplc="2F4A83E0">
      <w:numFmt w:val="bullet"/>
      <w:lvlText w:val="•"/>
      <w:lvlJc w:val="left"/>
      <w:pPr>
        <w:ind w:left="3751" w:hanging="253"/>
      </w:pPr>
      <w:rPr>
        <w:rFonts w:hint="default"/>
        <w:lang w:val="en-US" w:eastAsia="en-US" w:bidi="en-US"/>
      </w:rPr>
    </w:lvl>
    <w:lvl w:ilvl="8" w:tplc="9C20177A">
      <w:numFmt w:val="bullet"/>
      <w:lvlText w:val="•"/>
      <w:lvlJc w:val="left"/>
      <w:pPr>
        <w:ind w:left="4236" w:hanging="253"/>
      </w:pPr>
      <w:rPr>
        <w:rFonts w:hint="default"/>
        <w:lang w:val="en-US" w:eastAsia="en-US" w:bidi="en-US"/>
      </w:rPr>
    </w:lvl>
  </w:abstractNum>
  <w:abstractNum w:abstractNumId="15" w15:restartNumberingAfterBreak="0">
    <w:nsid w:val="60DC3045"/>
    <w:multiLevelType w:val="hybridMultilevel"/>
    <w:tmpl w:val="F2EA86F8"/>
    <w:lvl w:ilvl="0" w:tplc="501E16DA">
      <w:numFmt w:val="bullet"/>
      <w:lvlText w:val=""/>
      <w:lvlJc w:val="left"/>
      <w:pPr>
        <w:ind w:left="374" w:hanging="274"/>
      </w:pPr>
      <w:rPr>
        <w:rFonts w:ascii="Wingdings" w:eastAsia="Wingdings" w:hAnsi="Wingdings" w:cs="Wingdings" w:hint="default"/>
        <w:w w:val="100"/>
        <w:sz w:val="21"/>
        <w:szCs w:val="21"/>
        <w:lang w:val="en-US" w:eastAsia="en-US" w:bidi="en-US"/>
      </w:rPr>
    </w:lvl>
    <w:lvl w:ilvl="1" w:tplc="F8129482">
      <w:numFmt w:val="bullet"/>
      <w:lvlText w:val="•"/>
      <w:lvlJc w:val="left"/>
      <w:pPr>
        <w:ind w:left="899" w:hanging="274"/>
      </w:pPr>
      <w:rPr>
        <w:rFonts w:hint="default"/>
        <w:lang w:val="en-US" w:eastAsia="en-US" w:bidi="en-US"/>
      </w:rPr>
    </w:lvl>
    <w:lvl w:ilvl="2" w:tplc="E12263A0">
      <w:numFmt w:val="bullet"/>
      <w:lvlText w:val="•"/>
      <w:lvlJc w:val="left"/>
      <w:pPr>
        <w:ind w:left="1418" w:hanging="274"/>
      </w:pPr>
      <w:rPr>
        <w:rFonts w:hint="default"/>
        <w:lang w:val="en-US" w:eastAsia="en-US" w:bidi="en-US"/>
      </w:rPr>
    </w:lvl>
    <w:lvl w:ilvl="3" w:tplc="56CAE662">
      <w:numFmt w:val="bullet"/>
      <w:lvlText w:val="•"/>
      <w:lvlJc w:val="left"/>
      <w:pPr>
        <w:ind w:left="1937" w:hanging="274"/>
      </w:pPr>
      <w:rPr>
        <w:rFonts w:hint="default"/>
        <w:lang w:val="en-US" w:eastAsia="en-US" w:bidi="en-US"/>
      </w:rPr>
    </w:lvl>
    <w:lvl w:ilvl="4" w:tplc="D3143FE2">
      <w:numFmt w:val="bullet"/>
      <w:lvlText w:val="•"/>
      <w:lvlJc w:val="left"/>
      <w:pPr>
        <w:ind w:left="2456" w:hanging="274"/>
      </w:pPr>
      <w:rPr>
        <w:rFonts w:hint="default"/>
        <w:lang w:val="en-US" w:eastAsia="en-US" w:bidi="en-US"/>
      </w:rPr>
    </w:lvl>
    <w:lvl w:ilvl="5" w:tplc="2AE27A68">
      <w:numFmt w:val="bullet"/>
      <w:lvlText w:val="•"/>
      <w:lvlJc w:val="left"/>
      <w:pPr>
        <w:ind w:left="2975" w:hanging="274"/>
      </w:pPr>
      <w:rPr>
        <w:rFonts w:hint="default"/>
        <w:lang w:val="en-US" w:eastAsia="en-US" w:bidi="en-US"/>
      </w:rPr>
    </w:lvl>
    <w:lvl w:ilvl="6" w:tplc="54B0496C">
      <w:numFmt w:val="bullet"/>
      <w:lvlText w:val="•"/>
      <w:lvlJc w:val="left"/>
      <w:pPr>
        <w:ind w:left="3494" w:hanging="274"/>
      </w:pPr>
      <w:rPr>
        <w:rFonts w:hint="default"/>
        <w:lang w:val="en-US" w:eastAsia="en-US" w:bidi="en-US"/>
      </w:rPr>
    </w:lvl>
    <w:lvl w:ilvl="7" w:tplc="28D83336">
      <w:numFmt w:val="bullet"/>
      <w:lvlText w:val="•"/>
      <w:lvlJc w:val="left"/>
      <w:pPr>
        <w:ind w:left="4013" w:hanging="274"/>
      </w:pPr>
      <w:rPr>
        <w:rFonts w:hint="default"/>
        <w:lang w:val="en-US" w:eastAsia="en-US" w:bidi="en-US"/>
      </w:rPr>
    </w:lvl>
    <w:lvl w:ilvl="8" w:tplc="EAF66FD6">
      <w:numFmt w:val="bullet"/>
      <w:lvlText w:val="•"/>
      <w:lvlJc w:val="left"/>
      <w:pPr>
        <w:ind w:left="4532" w:hanging="274"/>
      </w:pPr>
      <w:rPr>
        <w:rFonts w:hint="default"/>
        <w:lang w:val="en-US" w:eastAsia="en-US" w:bidi="en-US"/>
      </w:rPr>
    </w:lvl>
  </w:abstractNum>
  <w:abstractNum w:abstractNumId="16" w15:restartNumberingAfterBreak="0">
    <w:nsid w:val="69BF1D40"/>
    <w:multiLevelType w:val="hybridMultilevel"/>
    <w:tmpl w:val="B178DFA2"/>
    <w:lvl w:ilvl="0" w:tplc="E440F454">
      <w:numFmt w:val="bullet"/>
      <w:lvlText w:val=""/>
      <w:lvlJc w:val="left"/>
      <w:pPr>
        <w:ind w:left="374" w:hanging="274"/>
      </w:pPr>
      <w:rPr>
        <w:rFonts w:ascii="Wingdings" w:eastAsia="Wingdings" w:hAnsi="Wingdings" w:cs="Wingdings" w:hint="default"/>
        <w:w w:val="100"/>
        <w:sz w:val="21"/>
        <w:szCs w:val="21"/>
        <w:lang w:val="en-US" w:eastAsia="en-US" w:bidi="en-US"/>
      </w:rPr>
    </w:lvl>
    <w:lvl w:ilvl="1" w:tplc="DD72D728">
      <w:numFmt w:val="bullet"/>
      <w:lvlText w:val="•"/>
      <w:lvlJc w:val="left"/>
      <w:pPr>
        <w:ind w:left="899" w:hanging="274"/>
      </w:pPr>
      <w:rPr>
        <w:rFonts w:hint="default"/>
        <w:lang w:val="en-US" w:eastAsia="en-US" w:bidi="en-US"/>
      </w:rPr>
    </w:lvl>
    <w:lvl w:ilvl="2" w:tplc="9C4A2ABE">
      <w:numFmt w:val="bullet"/>
      <w:lvlText w:val="•"/>
      <w:lvlJc w:val="left"/>
      <w:pPr>
        <w:ind w:left="1418" w:hanging="274"/>
      </w:pPr>
      <w:rPr>
        <w:rFonts w:hint="default"/>
        <w:lang w:val="en-US" w:eastAsia="en-US" w:bidi="en-US"/>
      </w:rPr>
    </w:lvl>
    <w:lvl w:ilvl="3" w:tplc="3FF867A2">
      <w:numFmt w:val="bullet"/>
      <w:lvlText w:val="•"/>
      <w:lvlJc w:val="left"/>
      <w:pPr>
        <w:ind w:left="1937" w:hanging="274"/>
      </w:pPr>
      <w:rPr>
        <w:rFonts w:hint="default"/>
        <w:lang w:val="en-US" w:eastAsia="en-US" w:bidi="en-US"/>
      </w:rPr>
    </w:lvl>
    <w:lvl w:ilvl="4" w:tplc="41F83A3C">
      <w:numFmt w:val="bullet"/>
      <w:lvlText w:val="•"/>
      <w:lvlJc w:val="left"/>
      <w:pPr>
        <w:ind w:left="2456" w:hanging="274"/>
      </w:pPr>
      <w:rPr>
        <w:rFonts w:hint="default"/>
        <w:lang w:val="en-US" w:eastAsia="en-US" w:bidi="en-US"/>
      </w:rPr>
    </w:lvl>
    <w:lvl w:ilvl="5" w:tplc="A1B2C70C">
      <w:numFmt w:val="bullet"/>
      <w:lvlText w:val="•"/>
      <w:lvlJc w:val="left"/>
      <w:pPr>
        <w:ind w:left="2975" w:hanging="274"/>
      </w:pPr>
      <w:rPr>
        <w:rFonts w:hint="default"/>
        <w:lang w:val="en-US" w:eastAsia="en-US" w:bidi="en-US"/>
      </w:rPr>
    </w:lvl>
    <w:lvl w:ilvl="6" w:tplc="BE30C734">
      <w:numFmt w:val="bullet"/>
      <w:lvlText w:val="•"/>
      <w:lvlJc w:val="left"/>
      <w:pPr>
        <w:ind w:left="3494" w:hanging="274"/>
      </w:pPr>
      <w:rPr>
        <w:rFonts w:hint="default"/>
        <w:lang w:val="en-US" w:eastAsia="en-US" w:bidi="en-US"/>
      </w:rPr>
    </w:lvl>
    <w:lvl w:ilvl="7" w:tplc="C5887F3A">
      <w:numFmt w:val="bullet"/>
      <w:lvlText w:val="•"/>
      <w:lvlJc w:val="left"/>
      <w:pPr>
        <w:ind w:left="4013" w:hanging="274"/>
      </w:pPr>
      <w:rPr>
        <w:rFonts w:hint="default"/>
        <w:lang w:val="en-US" w:eastAsia="en-US" w:bidi="en-US"/>
      </w:rPr>
    </w:lvl>
    <w:lvl w:ilvl="8" w:tplc="7B8C1A9A">
      <w:numFmt w:val="bullet"/>
      <w:lvlText w:val="•"/>
      <w:lvlJc w:val="left"/>
      <w:pPr>
        <w:ind w:left="4532" w:hanging="274"/>
      </w:pPr>
      <w:rPr>
        <w:rFonts w:hint="default"/>
        <w:lang w:val="en-US" w:eastAsia="en-US" w:bidi="en-US"/>
      </w:rPr>
    </w:lvl>
  </w:abstractNum>
  <w:abstractNum w:abstractNumId="17" w15:restartNumberingAfterBreak="0">
    <w:nsid w:val="6A255C98"/>
    <w:multiLevelType w:val="hybridMultilevel"/>
    <w:tmpl w:val="F092958A"/>
    <w:lvl w:ilvl="0" w:tplc="421CC294">
      <w:numFmt w:val="bullet"/>
      <w:lvlText w:val=""/>
      <w:lvlJc w:val="left"/>
      <w:pPr>
        <w:ind w:left="751" w:hanging="360"/>
      </w:pPr>
      <w:rPr>
        <w:rFonts w:ascii="Wingdings" w:eastAsia="Wingdings" w:hAnsi="Wingdings" w:cs="Wingdings" w:hint="default"/>
        <w:w w:val="100"/>
        <w:sz w:val="21"/>
        <w:szCs w:val="21"/>
        <w:lang w:val="en-US" w:eastAsia="en-US" w:bidi="en-US"/>
      </w:rPr>
    </w:lvl>
    <w:lvl w:ilvl="1" w:tplc="29E22DA4">
      <w:numFmt w:val="bullet"/>
      <w:lvlText w:val="•"/>
      <w:lvlJc w:val="left"/>
      <w:pPr>
        <w:ind w:left="1796" w:hanging="360"/>
      </w:pPr>
      <w:rPr>
        <w:rFonts w:hint="default"/>
        <w:lang w:val="en-US" w:eastAsia="en-US" w:bidi="en-US"/>
      </w:rPr>
    </w:lvl>
    <w:lvl w:ilvl="2" w:tplc="5C1E85E4">
      <w:numFmt w:val="bullet"/>
      <w:lvlText w:val="•"/>
      <w:lvlJc w:val="left"/>
      <w:pPr>
        <w:ind w:left="2832" w:hanging="360"/>
      </w:pPr>
      <w:rPr>
        <w:rFonts w:hint="default"/>
        <w:lang w:val="en-US" w:eastAsia="en-US" w:bidi="en-US"/>
      </w:rPr>
    </w:lvl>
    <w:lvl w:ilvl="3" w:tplc="F1445844">
      <w:numFmt w:val="bullet"/>
      <w:lvlText w:val="•"/>
      <w:lvlJc w:val="left"/>
      <w:pPr>
        <w:ind w:left="3868" w:hanging="360"/>
      </w:pPr>
      <w:rPr>
        <w:rFonts w:hint="default"/>
        <w:lang w:val="en-US" w:eastAsia="en-US" w:bidi="en-US"/>
      </w:rPr>
    </w:lvl>
    <w:lvl w:ilvl="4" w:tplc="8202EC8C">
      <w:numFmt w:val="bullet"/>
      <w:lvlText w:val="•"/>
      <w:lvlJc w:val="left"/>
      <w:pPr>
        <w:ind w:left="4904" w:hanging="360"/>
      </w:pPr>
      <w:rPr>
        <w:rFonts w:hint="default"/>
        <w:lang w:val="en-US" w:eastAsia="en-US" w:bidi="en-US"/>
      </w:rPr>
    </w:lvl>
    <w:lvl w:ilvl="5" w:tplc="6FB63BEE">
      <w:numFmt w:val="bullet"/>
      <w:lvlText w:val="•"/>
      <w:lvlJc w:val="left"/>
      <w:pPr>
        <w:ind w:left="5940" w:hanging="360"/>
      </w:pPr>
      <w:rPr>
        <w:rFonts w:hint="default"/>
        <w:lang w:val="en-US" w:eastAsia="en-US" w:bidi="en-US"/>
      </w:rPr>
    </w:lvl>
    <w:lvl w:ilvl="6" w:tplc="A88C9020">
      <w:numFmt w:val="bullet"/>
      <w:lvlText w:val="•"/>
      <w:lvlJc w:val="left"/>
      <w:pPr>
        <w:ind w:left="6976" w:hanging="360"/>
      </w:pPr>
      <w:rPr>
        <w:rFonts w:hint="default"/>
        <w:lang w:val="en-US" w:eastAsia="en-US" w:bidi="en-US"/>
      </w:rPr>
    </w:lvl>
    <w:lvl w:ilvl="7" w:tplc="99DC3ABA">
      <w:numFmt w:val="bullet"/>
      <w:lvlText w:val="•"/>
      <w:lvlJc w:val="left"/>
      <w:pPr>
        <w:ind w:left="8012" w:hanging="360"/>
      </w:pPr>
      <w:rPr>
        <w:rFonts w:hint="default"/>
        <w:lang w:val="en-US" w:eastAsia="en-US" w:bidi="en-US"/>
      </w:rPr>
    </w:lvl>
    <w:lvl w:ilvl="8" w:tplc="6F0A337A">
      <w:numFmt w:val="bullet"/>
      <w:lvlText w:val="•"/>
      <w:lvlJc w:val="left"/>
      <w:pPr>
        <w:ind w:left="9048" w:hanging="360"/>
      </w:pPr>
      <w:rPr>
        <w:rFonts w:hint="default"/>
        <w:lang w:val="en-US" w:eastAsia="en-US" w:bidi="en-US"/>
      </w:rPr>
    </w:lvl>
  </w:abstractNum>
  <w:abstractNum w:abstractNumId="18" w15:restartNumberingAfterBreak="0">
    <w:nsid w:val="722545AE"/>
    <w:multiLevelType w:val="hybridMultilevel"/>
    <w:tmpl w:val="DDE0623E"/>
    <w:lvl w:ilvl="0" w:tplc="7A906DF0">
      <w:numFmt w:val="bullet"/>
      <w:lvlText w:val=""/>
      <w:lvlJc w:val="left"/>
      <w:pPr>
        <w:ind w:left="374" w:hanging="274"/>
      </w:pPr>
      <w:rPr>
        <w:rFonts w:ascii="Wingdings" w:eastAsia="Wingdings" w:hAnsi="Wingdings" w:cs="Wingdings" w:hint="default"/>
        <w:w w:val="100"/>
        <w:sz w:val="21"/>
        <w:szCs w:val="21"/>
        <w:lang w:val="en-US" w:eastAsia="en-US" w:bidi="en-US"/>
      </w:rPr>
    </w:lvl>
    <w:lvl w:ilvl="1" w:tplc="F0F8048A">
      <w:numFmt w:val="bullet"/>
      <w:lvlText w:val="•"/>
      <w:lvlJc w:val="left"/>
      <w:pPr>
        <w:ind w:left="899" w:hanging="274"/>
      </w:pPr>
      <w:rPr>
        <w:rFonts w:hint="default"/>
        <w:lang w:val="en-US" w:eastAsia="en-US" w:bidi="en-US"/>
      </w:rPr>
    </w:lvl>
    <w:lvl w:ilvl="2" w:tplc="88CEE642">
      <w:numFmt w:val="bullet"/>
      <w:lvlText w:val="•"/>
      <w:lvlJc w:val="left"/>
      <w:pPr>
        <w:ind w:left="1418" w:hanging="274"/>
      </w:pPr>
      <w:rPr>
        <w:rFonts w:hint="default"/>
        <w:lang w:val="en-US" w:eastAsia="en-US" w:bidi="en-US"/>
      </w:rPr>
    </w:lvl>
    <w:lvl w:ilvl="3" w:tplc="067E70E8">
      <w:numFmt w:val="bullet"/>
      <w:lvlText w:val="•"/>
      <w:lvlJc w:val="left"/>
      <w:pPr>
        <w:ind w:left="1937" w:hanging="274"/>
      </w:pPr>
      <w:rPr>
        <w:rFonts w:hint="default"/>
        <w:lang w:val="en-US" w:eastAsia="en-US" w:bidi="en-US"/>
      </w:rPr>
    </w:lvl>
    <w:lvl w:ilvl="4" w:tplc="ECD8B706">
      <w:numFmt w:val="bullet"/>
      <w:lvlText w:val="•"/>
      <w:lvlJc w:val="left"/>
      <w:pPr>
        <w:ind w:left="2456" w:hanging="274"/>
      </w:pPr>
      <w:rPr>
        <w:rFonts w:hint="default"/>
        <w:lang w:val="en-US" w:eastAsia="en-US" w:bidi="en-US"/>
      </w:rPr>
    </w:lvl>
    <w:lvl w:ilvl="5" w:tplc="E284923E">
      <w:numFmt w:val="bullet"/>
      <w:lvlText w:val="•"/>
      <w:lvlJc w:val="left"/>
      <w:pPr>
        <w:ind w:left="2975" w:hanging="274"/>
      </w:pPr>
      <w:rPr>
        <w:rFonts w:hint="default"/>
        <w:lang w:val="en-US" w:eastAsia="en-US" w:bidi="en-US"/>
      </w:rPr>
    </w:lvl>
    <w:lvl w:ilvl="6" w:tplc="D994A3EC">
      <w:numFmt w:val="bullet"/>
      <w:lvlText w:val="•"/>
      <w:lvlJc w:val="left"/>
      <w:pPr>
        <w:ind w:left="3494" w:hanging="274"/>
      </w:pPr>
      <w:rPr>
        <w:rFonts w:hint="default"/>
        <w:lang w:val="en-US" w:eastAsia="en-US" w:bidi="en-US"/>
      </w:rPr>
    </w:lvl>
    <w:lvl w:ilvl="7" w:tplc="2E40B824">
      <w:numFmt w:val="bullet"/>
      <w:lvlText w:val="•"/>
      <w:lvlJc w:val="left"/>
      <w:pPr>
        <w:ind w:left="4013" w:hanging="274"/>
      </w:pPr>
      <w:rPr>
        <w:rFonts w:hint="default"/>
        <w:lang w:val="en-US" w:eastAsia="en-US" w:bidi="en-US"/>
      </w:rPr>
    </w:lvl>
    <w:lvl w:ilvl="8" w:tplc="F0989620">
      <w:numFmt w:val="bullet"/>
      <w:lvlText w:val="•"/>
      <w:lvlJc w:val="left"/>
      <w:pPr>
        <w:ind w:left="4532" w:hanging="274"/>
      </w:pPr>
      <w:rPr>
        <w:rFonts w:hint="default"/>
        <w:lang w:val="en-US" w:eastAsia="en-US" w:bidi="en-US"/>
      </w:rPr>
    </w:lvl>
  </w:abstractNum>
  <w:abstractNum w:abstractNumId="19" w15:restartNumberingAfterBreak="0">
    <w:nsid w:val="78983B8B"/>
    <w:multiLevelType w:val="hybridMultilevel"/>
    <w:tmpl w:val="EA209492"/>
    <w:lvl w:ilvl="0" w:tplc="388A70B8">
      <w:numFmt w:val="bullet"/>
      <w:lvlText w:val=""/>
      <w:lvlJc w:val="left"/>
      <w:pPr>
        <w:ind w:left="367" w:hanging="274"/>
      </w:pPr>
      <w:rPr>
        <w:rFonts w:ascii="Wingdings" w:eastAsia="Wingdings" w:hAnsi="Wingdings" w:cs="Wingdings" w:hint="default"/>
        <w:w w:val="100"/>
        <w:sz w:val="21"/>
        <w:szCs w:val="21"/>
        <w:lang w:val="en-US" w:eastAsia="en-US" w:bidi="en-US"/>
      </w:rPr>
    </w:lvl>
    <w:lvl w:ilvl="1" w:tplc="D1CAB566">
      <w:numFmt w:val="bullet"/>
      <w:lvlText w:val="•"/>
      <w:lvlJc w:val="left"/>
      <w:pPr>
        <w:ind w:left="881" w:hanging="274"/>
      </w:pPr>
      <w:rPr>
        <w:rFonts w:hint="default"/>
        <w:lang w:val="en-US" w:eastAsia="en-US" w:bidi="en-US"/>
      </w:rPr>
    </w:lvl>
    <w:lvl w:ilvl="2" w:tplc="BBF63E38">
      <w:numFmt w:val="bullet"/>
      <w:lvlText w:val="•"/>
      <w:lvlJc w:val="left"/>
      <w:pPr>
        <w:ind w:left="1402" w:hanging="274"/>
      </w:pPr>
      <w:rPr>
        <w:rFonts w:hint="default"/>
        <w:lang w:val="en-US" w:eastAsia="en-US" w:bidi="en-US"/>
      </w:rPr>
    </w:lvl>
    <w:lvl w:ilvl="3" w:tplc="6718724E">
      <w:numFmt w:val="bullet"/>
      <w:lvlText w:val="•"/>
      <w:lvlJc w:val="left"/>
      <w:pPr>
        <w:ind w:left="1923" w:hanging="274"/>
      </w:pPr>
      <w:rPr>
        <w:rFonts w:hint="default"/>
        <w:lang w:val="en-US" w:eastAsia="en-US" w:bidi="en-US"/>
      </w:rPr>
    </w:lvl>
    <w:lvl w:ilvl="4" w:tplc="BD1A18B8">
      <w:numFmt w:val="bullet"/>
      <w:lvlText w:val="•"/>
      <w:lvlJc w:val="left"/>
      <w:pPr>
        <w:ind w:left="2444" w:hanging="274"/>
      </w:pPr>
      <w:rPr>
        <w:rFonts w:hint="default"/>
        <w:lang w:val="en-US" w:eastAsia="en-US" w:bidi="en-US"/>
      </w:rPr>
    </w:lvl>
    <w:lvl w:ilvl="5" w:tplc="C2302652">
      <w:numFmt w:val="bullet"/>
      <w:lvlText w:val="•"/>
      <w:lvlJc w:val="left"/>
      <w:pPr>
        <w:ind w:left="2965" w:hanging="274"/>
      </w:pPr>
      <w:rPr>
        <w:rFonts w:hint="default"/>
        <w:lang w:val="en-US" w:eastAsia="en-US" w:bidi="en-US"/>
      </w:rPr>
    </w:lvl>
    <w:lvl w:ilvl="6" w:tplc="9CCCEB1C">
      <w:numFmt w:val="bullet"/>
      <w:lvlText w:val="•"/>
      <w:lvlJc w:val="left"/>
      <w:pPr>
        <w:ind w:left="3486" w:hanging="274"/>
      </w:pPr>
      <w:rPr>
        <w:rFonts w:hint="default"/>
        <w:lang w:val="en-US" w:eastAsia="en-US" w:bidi="en-US"/>
      </w:rPr>
    </w:lvl>
    <w:lvl w:ilvl="7" w:tplc="57EA0D2C">
      <w:numFmt w:val="bullet"/>
      <w:lvlText w:val="•"/>
      <w:lvlJc w:val="left"/>
      <w:pPr>
        <w:ind w:left="4007" w:hanging="274"/>
      </w:pPr>
      <w:rPr>
        <w:rFonts w:hint="default"/>
        <w:lang w:val="en-US" w:eastAsia="en-US" w:bidi="en-US"/>
      </w:rPr>
    </w:lvl>
    <w:lvl w:ilvl="8" w:tplc="C5C48778">
      <w:numFmt w:val="bullet"/>
      <w:lvlText w:val="•"/>
      <w:lvlJc w:val="left"/>
      <w:pPr>
        <w:ind w:left="4528" w:hanging="274"/>
      </w:pPr>
      <w:rPr>
        <w:rFonts w:hint="default"/>
        <w:lang w:val="en-US" w:eastAsia="en-US" w:bidi="en-US"/>
      </w:rPr>
    </w:lvl>
  </w:abstractNum>
  <w:abstractNum w:abstractNumId="20" w15:restartNumberingAfterBreak="0">
    <w:nsid w:val="7EDA4C0E"/>
    <w:multiLevelType w:val="hybridMultilevel"/>
    <w:tmpl w:val="E9A647B8"/>
    <w:lvl w:ilvl="0" w:tplc="B346135A">
      <w:numFmt w:val="bullet"/>
      <w:lvlText w:val=""/>
      <w:lvlJc w:val="left"/>
      <w:pPr>
        <w:ind w:left="360" w:hanging="253"/>
      </w:pPr>
      <w:rPr>
        <w:rFonts w:ascii="Wingdings" w:eastAsia="Wingdings" w:hAnsi="Wingdings" w:cs="Wingdings" w:hint="default"/>
        <w:w w:val="100"/>
        <w:sz w:val="21"/>
        <w:szCs w:val="21"/>
        <w:lang w:val="en-US" w:eastAsia="en-US" w:bidi="en-US"/>
      </w:rPr>
    </w:lvl>
    <w:lvl w:ilvl="1" w:tplc="B674EFF6">
      <w:numFmt w:val="bullet"/>
      <w:lvlText w:val="•"/>
      <w:lvlJc w:val="left"/>
      <w:pPr>
        <w:ind w:left="844" w:hanging="253"/>
      </w:pPr>
      <w:rPr>
        <w:rFonts w:hint="default"/>
        <w:lang w:val="en-US" w:eastAsia="en-US" w:bidi="en-US"/>
      </w:rPr>
    </w:lvl>
    <w:lvl w:ilvl="2" w:tplc="3BE63C50">
      <w:numFmt w:val="bullet"/>
      <w:lvlText w:val="•"/>
      <w:lvlJc w:val="left"/>
      <w:pPr>
        <w:ind w:left="1329" w:hanging="253"/>
      </w:pPr>
      <w:rPr>
        <w:rFonts w:hint="default"/>
        <w:lang w:val="en-US" w:eastAsia="en-US" w:bidi="en-US"/>
      </w:rPr>
    </w:lvl>
    <w:lvl w:ilvl="3" w:tplc="306E5D40">
      <w:numFmt w:val="bullet"/>
      <w:lvlText w:val="•"/>
      <w:lvlJc w:val="left"/>
      <w:pPr>
        <w:ind w:left="1813" w:hanging="253"/>
      </w:pPr>
      <w:rPr>
        <w:rFonts w:hint="default"/>
        <w:lang w:val="en-US" w:eastAsia="en-US" w:bidi="en-US"/>
      </w:rPr>
    </w:lvl>
    <w:lvl w:ilvl="4" w:tplc="D22EA80C">
      <w:numFmt w:val="bullet"/>
      <w:lvlText w:val="•"/>
      <w:lvlJc w:val="left"/>
      <w:pPr>
        <w:ind w:left="2298" w:hanging="253"/>
      </w:pPr>
      <w:rPr>
        <w:rFonts w:hint="default"/>
        <w:lang w:val="en-US" w:eastAsia="en-US" w:bidi="en-US"/>
      </w:rPr>
    </w:lvl>
    <w:lvl w:ilvl="5" w:tplc="48149B94">
      <w:numFmt w:val="bullet"/>
      <w:lvlText w:val="•"/>
      <w:lvlJc w:val="left"/>
      <w:pPr>
        <w:ind w:left="2782" w:hanging="253"/>
      </w:pPr>
      <w:rPr>
        <w:rFonts w:hint="default"/>
        <w:lang w:val="en-US" w:eastAsia="en-US" w:bidi="en-US"/>
      </w:rPr>
    </w:lvl>
    <w:lvl w:ilvl="6" w:tplc="1F4AA8C4">
      <w:numFmt w:val="bullet"/>
      <w:lvlText w:val="•"/>
      <w:lvlJc w:val="left"/>
      <w:pPr>
        <w:ind w:left="3267" w:hanging="253"/>
      </w:pPr>
      <w:rPr>
        <w:rFonts w:hint="default"/>
        <w:lang w:val="en-US" w:eastAsia="en-US" w:bidi="en-US"/>
      </w:rPr>
    </w:lvl>
    <w:lvl w:ilvl="7" w:tplc="158AD5DA">
      <w:numFmt w:val="bullet"/>
      <w:lvlText w:val="•"/>
      <w:lvlJc w:val="left"/>
      <w:pPr>
        <w:ind w:left="3751" w:hanging="253"/>
      </w:pPr>
      <w:rPr>
        <w:rFonts w:hint="default"/>
        <w:lang w:val="en-US" w:eastAsia="en-US" w:bidi="en-US"/>
      </w:rPr>
    </w:lvl>
    <w:lvl w:ilvl="8" w:tplc="AA589958">
      <w:numFmt w:val="bullet"/>
      <w:lvlText w:val="•"/>
      <w:lvlJc w:val="left"/>
      <w:pPr>
        <w:ind w:left="4236" w:hanging="253"/>
      </w:pPr>
      <w:rPr>
        <w:rFonts w:hint="default"/>
        <w:lang w:val="en-US" w:eastAsia="en-US" w:bidi="en-US"/>
      </w:rPr>
    </w:lvl>
  </w:abstractNum>
  <w:abstractNum w:abstractNumId="21" w15:restartNumberingAfterBreak="0">
    <w:nsid w:val="7F245E23"/>
    <w:multiLevelType w:val="hybridMultilevel"/>
    <w:tmpl w:val="3846248E"/>
    <w:lvl w:ilvl="0" w:tplc="9CE2EFFC">
      <w:numFmt w:val="bullet"/>
      <w:lvlText w:val=""/>
      <w:lvlJc w:val="left"/>
      <w:pPr>
        <w:ind w:left="374" w:hanging="274"/>
      </w:pPr>
      <w:rPr>
        <w:rFonts w:ascii="Wingdings" w:eastAsia="Wingdings" w:hAnsi="Wingdings" w:cs="Wingdings" w:hint="default"/>
        <w:w w:val="100"/>
        <w:sz w:val="21"/>
        <w:szCs w:val="21"/>
        <w:lang w:val="en-US" w:eastAsia="en-US" w:bidi="en-US"/>
      </w:rPr>
    </w:lvl>
    <w:lvl w:ilvl="1" w:tplc="6138FA9A">
      <w:numFmt w:val="bullet"/>
      <w:lvlText w:val="•"/>
      <w:lvlJc w:val="left"/>
      <w:pPr>
        <w:ind w:left="899" w:hanging="274"/>
      </w:pPr>
      <w:rPr>
        <w:rFonts w:hint="default"/>
        <w:lang w:val="en-US" w:eastAsia="en-US" w:bidi="en-US"/>
      </w:rPr>
    </w:lvl>
    <w:lvl w:ilvl="2" w:tplc="6E1467DC">
      <w:numFmt w:val="bullet"/>
      <w:lvlText w:val="•"/>
      <w:lvlJc w:val="left"/>
      <w:pPr>
        <w:ind w:left="1418" w:hanging="274"/>
      </w:pPr>
      <w:rPr>
        <w:rFonts w:hint="default"/>
        <w:lang w:val="en-US" w:eastAsia="en-US" w:bidi="en-US"/>
      </w:rPr>
    </w:lvl>
    <w:lvl w:ilvl="3" w:tplc="E01E6BD2">
      <w:numFmt w:val="bullet"/>
      <w:lvlText w:val="•"/>
      <w:lvlJc w:val="left"/>
      <w:pPr>
        <w:ind w:left="1937" w:hanging="274"/>
      </w:pPr>
      <w:rPr>
        <w:rFonts w:hint="default"/>
        <w:lang w:val="en-US" w:eastAsia="en-US" w:bidi="en-US"/>
      </w:rPr>
    </w:lvl>
    <w:lvl w:ilvl="4" w:tplc="EB8ACA30">
      <w:numFmt w:val="bullet"/>
      <w:lvlText w:val="•"/>
      <w:lvlJc w:val="left"/>
      <w:pPr>
        <w:ind w:left="2456" w:hanging="274"/>
      </w:pPr>
      <w:rPr>
        <w:rFonts w:hint="default"/>
        <w:lang w:val="en-US" w:eastAsia="en-US" w:bidi="en-US"/>
      </w:rPr>
    </w:lvl>
    <w:lvl w:ilvl="5" w:tplc="31AC0720">
      <w:numFmt w:val="bullet"/>
      <w:lvlText w:val="•"/>
      <w:lvlJc w:val="left"/>
      <w:pPr>
        <w:ind w:left="2975" w:hanging="274"/>
      </w:pPr>
      <w:rPr>
        <w:rFonts w:hint="default"/>
        <w:lang w:val="en-US" w:eastAsia="en-US" w:bidi="en-US"/>
      </w:rPr>
    </w:lvl>
    <w:lvl w:ilvl="6" w:tplc="D4987104">
      <w:numFmt w:val="bullet"/>
      <w:lvlText w:val="•"/>
      <w:lvlJc w:val="left"/>
      <w:pPr>
        <w:ind w:left="3494" w:hanging="274"/>
      </w:pPr>
      <w:rPr>
        <w:rFonts w:hint="default"/>
        <w:lang w:val="en-US" w:eastAsia="en-US" w:bidi="en-US"/>
      </w:rPr>
    </w:lvl>
    <w:lvl w:ilvl="7" w:tplc="231406F0">
      <w:numFmt w:val="bullet"/>
      <w:lvlText w:val="•"/>
      <w:lvlJc w:val="left"/>
      <w:pPr>
        <w:ind w:left="4013" w:hanging="274"/>
      </w:pPr>
      <w:rPr>
        <w:rFonts w:hint="default"/>
        <w:lang w:val="en-US" w:eastAsia="en-US" w:bidi="en-US"/>
      </w:rPr>
    </w:lvl>
    <w:lvl w:ilvl="8" w:tplc="7E38C764">
      <w:numFmt w:val="bullet"/>
      <w:lvlText w:val="•"/>
      <w:lvlJc w:val="left"/>
      <w:pPr>
        <w:ind w:left="4532" w:hanging="274"/>
      </w:pPr>
      <w:rPr>
        <w:rFonts w:hint="default"/>
        <w:lang w:val="en-US" w:eastAsia="en-US" w:bidi="en-US"/>
      </w:rPr>
    </w:lvl>
  </w:abstractNum>
  <w:num w:numId="1">
    <w:abstractNumId w:val="0"/>
  </w:num>
  <w:num w:numId="2">
    <w:abstractNumId w:val="13"/>
  </w:num>
  <w:num w:numId="3">
    <w:abstractNumId w:val="14"/>
  </w:num>
  <w:num w:numId="4">
    <w:abstractNumId w:val="2"/>
  </w:num>
  <w:num w:numId="5">
    <w:abstractNumId w:val="20"/>
  </w:num>
  <w:num w:numId="6">
    <w:abstractNumId w:val="3"/>
  </w:num>
  <w:num w:numId="7">
    <w:abstractNumId w:val="9"/>
  </w:num>
  <w:num w:numId="8">
    <w:abstractNumId w:val="11"/>
  </w:num>
  <w:num w:numId="9">
    <w:abstractNumId w:val="6"/>
  </w:num>
  <w:num w:numId="10">
    <w:abstractNumId w:val="19"/>
  </w:num>
  <w:num w:numId="11">
    <w:abstractNumId w:val="12"/>
  </w:num>
  <w:num w:numId="12">
    <w:abstractNumId w:val="8"/>
  </w:num>
  <w:num w:numId="13">
    <w:abstractNumId w:val="5"/>
  </w:num>
  <w:num w:numId="14">
    <w:abstractNumId w:val="1"/>
  </w:num>
  <w:num w:numId="15">
    <w:abstractNumId w:val="10"/>
  </w:num>
  <w:num w:numId="16">
    <w:abstractNumId w:val="15"/>
  </w:num>
  <w:num w:numId="17">
    <w:abstractNumId w:val="21"/>
  </w:num>
  <w:num w:numId="18">
    <w:abstractNumId w:val="16"/>
  </w:num>
  <w:num w:numId="19">
    <w:abstractNumId w:val="18"/>
  </w:num>
  <w:num w:numId="20">
    <w:abstractNumId w:val="17"/>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7"/>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0D"/>
    <w:rsid w:val="00007577"/>
    <w:rsid w:val="00057E4F"/>
    <w:rsid w:val="00066A56"/>
    <w:rsid w:val="000E0708"/>
    <w:rsid w:val="00130AC7"/>
    <w:rsid w:val="0014094B"/>
    <w:rsid w:val="0014632E"/>
    <w:rsid w:val="001502D7"/>
    <w:rsid w:val="00166F49"/>
    <w:rsid w:val="001B03BF"/>
    <w:rsid w:val="001C24E4"/>
    <w:rsid w:val="001E084B"/>
    <w:rsid w:val="001F60AA"/>
    <w:rsid w:val="002318DF"/>
    <w:rsid w:val="002359DA"/>
    <w:rsid w:val="00251D7C"/>
    <w:rsid w:val="00257BCF"/>
    <w:rsid w:val="002802B8"/>
    <w:rsid w:val="00294F19"/>
    <w:rsid w:val="002F0DA4"/>
    <w:rsid w:val="00346CF1"/>
    <w:rsid w:val="003975BB"/>
    <w:rsid w:val="003C1E3E"/>
    <w:rsid w:val="003E3B6A"/>
    <w:rsid w:val="003F5785"/>
    <w:rsid w:val="00414471"/>
    <w:rsid w:val="00421FC3"/>
    <w:rsid w:val="004B1F34"/>
    <w:rsid w:val="004E3117"/>
    <w:rsid w:val="00515B19"/>
    <w:rsid w:val="00522785"/>
    <w:rsid w:val="00537EF1"/>
    <w:rsid w:val="005562BC"/>
    <w:rsid w:val="00563314"/>
    <w:rsid w:val="00565CB4"/>
    <w:rsid w:val="005F031E"/>
    <w:rsid w:val="00610CFE"/>
    <w:rsid w:val="0066065C"/>
    <w:rsid w:val="0067379A"/>
    <w:rsid w:val="006E7BA6"/>
    <w:rsid w:val="007165BF"/>
    <w:rsid w:val="00731A45"/>
    <w:rsid w:val="00756D0D"/>
    <w:rsid w:val="007E01F2"/>
    <w:rsid w:val="007E2D54"/>
    <w:rsid w:val="008560EB"/>
    <w:rsid w:val="008655E2"/>
    <w:rsid w:val="008928F3"/>
    <w:rsid w:val="00897A11"/>
    <w:rsid w:val="008A3DED"/>
    <w:rsid w:val="008C5383"/>
    <w:rsid w:val="008D4BA7"/>
    <w:rsid w:val="008F69AF"/>
    <w:rsid w:val="00923A38"/>
    <w:rsid w:val="00934930"/>
    <w:rsid w:val="00973F0A"/>
    <w:rsid w:val="00980554"/>
    <w:rsid w:val="009D5E60"/>
    <w:rsid w:val="009F3BA0"/>
    <w:rsid w:val="00A368A6"/>
    <w:rsid w:val="00A73EF5"/>
    <w:rsid w:val="00AC3EDA"/>
    <w:rsid w:val="00AD4550"/>
    <w:rsid w:val="00B00059"/>
    <w:rsid w:val="00B1650B"/>
    <w:rsid w:val="00B41987"/>
    <w:rsid w:val="00B51A3E"/>
    <w:rsid w:val="00BC0162"/>
    <w:rsid w:val="00C02001"/>
    <w:rsid w:val="00C249D4"/>
    <w:rsid w:val="00CA6EA9"/>
    <w:rsid w:val="00D12BB1"/>
    <w:rsid w:val="00D341AF"/>
    <w:rsid w:val="00D55CB7"/>
    <w:rsid w:val="00D82EC6"/>
    <w:rsid w:val="00DC465A"/>
    <w:rsid w:val="00DD6076"/>
    <w:rsid w:val="00DE60EC"/>
    <w:rsid w:val="00E01D50"/>
    <w:rsid w:val="00E0275E"/>
    <w:rsid w:val="00E4591D"/>
    <w:rsid w:val="00E529A0"/>
    <w:rsid w:val="00E80B16"/>
    <w:rsid w:val="00E85C33"/>
    <w:rsid w:val="00E96F27"/>
    <w:rsid w:val="00EC31B5"/>
    <w:rsid w:val="00F06521"/>
    <w:rsid w:val="00F9129E"/>
    <w:rsid w:val="00F94A5A"/>
    <w:rsid w:val="00FA5662"/>
    <w:rsid w:val="00FC33E4"/>
    <w:rsid w:val="00FF248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B78E8"/>
  <w15:docId w15:val="{49DC0DCD-58B5-413A-BC54-37C59003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23"/>
      <w:ind w:left="120"/>
      <w:outlineLvl w:val="0"/>
    </w:pPr>
    <w:rPr>
      <w:b/>
      <w:bCs/>
      <w:sz w:val="28"/>
      <w:szCs w:val="28"/>
    </w:rPr>
  </w:style>
  <w:style w:type="paragraph" w:styleId="Heading2">
    <w:name w:val="heading 2"/>
    <w:basedOn w:val="Normal"/>
    <w:uiPriority w:val="9"/>
    <w:unhideWhenUsed/>
    <w:qFormat/>
    <w:pPr>
      <w:spacing w:before="59"/>
      <w:ind w:left="479"/>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80"/>
      <w:ind w:left="479" w:hanging="360"/>
    </w:pPr>
  </w:style>
  <w:style w:type="paragraph" w:customStyle="1" w:styleId="TableParagraph">
    <w:name w:val="Table Paragraph"/>
    <w:basedOn w:val="Normal"/>
    <w:uiPriority w:val="1"/>
    <w:qFormat/>
    <w:pPr>
      <w:spacing w:before="56"/>
      <w:ind w:left="360"/>
    </w:pPr>
  </w:style>
  <w:style w:type="paragraph" w:styleId="Header">
    <w:name w:val="header"/>
    <w:basedOn w:val="Normal"/>
    <w:link w:val="HeaderChar"/>
    <w:uiPriority w:val="99"/>
    <w:unhideWhenUsed/>
    <w:rsid w:val="00DD6076"/>
    <w:pPr>
      <w:tabs>
        <w:tab w:val="center" w:pos="4680"/>
        <w:tab w:val="right" w:pos="9360"/>
      </w:tabs>
    </w:pPr>
  </w:style>
  <w:style w:type="character" w:customStyle="1" w:styleId="HeaderChar">
    <w:name w:val="Header Char"/>
    <w:basedOn w:val="DefaultParagraphFont"/>
    <w:link w:val="Header"/>
    <w:uiPriority w:val="99"/>
    <w:rsid w:val="00DD6076"/>
    <w:rPr>
      <w:rFonts w:ascii="Calibri" w:eastAsia="Calibri" w:hAnsi="Calibri" w:cs="Calibri"/>
      <w:lang w:bidi="en-US"/>
    </w:rPr>
  </w:style>
  <w:style w:type="paragraph" w:styleId="Footer">
    <w:name w:val="footer"/>
    <w:basedOn w:val="Normal"/>
    <w:link w:val="FooterChar"/>
    <w:uiPriority w:val="99"/>
    <w:unhideWhenUsed/>
    <w:rsid w:val="00DD6076"/>
    <w:pPr>
      <w:tabs>
        <w:tab w:val="center" w:pos="4680"/>
        <w:tab w:val="right" w:pos="9360"/>
      </w:tabs>
    </w:pPr>
  </w:style>
  <w:style w:type="character" w:customStyle="1" w:styleId="FooterChar">
    <w:name w:val="Footer Char"/>
    <w:basedOn w:val="DefaultParagraphFont"/>
    <w:link w:val="Footer"/>
    <w:uiPriority w:val="99"/>
    <w:rsid w:val="00DD6076"/>
    <w:rPr>
      <w:rFonts w:ascii="Calibri" w:eastAsia="Calibri" w:hAnsi="Calibri" w:cs="Calibri"/>
      <w:lang w:bidi="en-US"/>
    </w:rPr>
  </w:style>
  <w:style w:type="paragraph" w:styleId="BalloonText">
    <w:name w:val="Balloon Text"/>
    <w:basedOn w:val="Normal"/>
    <w:link w:val="BalloonTextChar"/>
    <w:uiPriority w:val="99"/>
    <w:semiHidden/>
    <w:unhideWhenUsed/>
    <w:rsid w:val="00F065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521"/>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nsumerfinance.gov/mortgagehel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ud.gov/counsel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DB2CF593AD9A45A02F1514F194816C" ma:contentTypeVersion="32" ma:contentTypeDescription="Create a new document." ma:contentTypeScope="" ma:versionID="74d32e4789796dbeadf8a6bd840c8c47">
  <xsd:schema xmlns:xsd="http://www.w3.org/2001/XMLSchema" xmlns:xs="http://www.w3.org/2001/XMLSchema" xmlns:p="http://schemas.microsoft.com/office/2006/metadata/properties" xmlns:ns2="1eccf2d2-c686-4dfc-8e91-e85e2120e7d6" targetNamespace="http://schemas.microsoft.com/office/2006/metadata/properties" ma:root="true" ma:fieldsID="f63102684369eb3ef3af4e2b9a2d2ebe" ns2:_="">
    <xsd:import namespace="1eccf2d2-c686-4dfc-8e91-e85e2120e7d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cf2d2-c686-4dfc-8e91-e85e2120e7d6" elementFormDefault="qualified">
    <xsd:import namespace="http://schemas.microsoft.com/office/2006/documentManagement/types"/>
    <xsd:import namespace="http://schemas.microsoft.com/office/infopath/2007/PartnerControls"/>
    <xsd:element name="SharedWithUsers" ma:index="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8DF21-1E70-4982-890C-FA7E22B4DE51}">
  <ds:schemaRefs>
    <ds:schemaRef ds:uri="http://schemas.microsoft.com/sharepoint/v3/contenttype/forms"/>
  </ds:schemaRefs>
</ds:datastoreItem>
</file>

<file path=customXml/itemProps2.xml><?xml version="1.0" encoding="utf-8"?>
<ds:datastoreItem xmlns:ds="http://schemas.openxmlformats.org/officeDocument/2006/customXml" ds:itemID="{D194F035-F184-4987-B211-8FEE2CADCE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4ABD57-D450-40EF-B7E9-49E704646A5B}"/>
</file>

<file path=customXml/itemProps4.xml><?xml version="1.0" encoding="utf-8"?>
<ds:datastoreItem xmlns:ds="http://schemas.openxmlformats.org/officeDocument/2006/customXml" ds:itemID="{83A22C24-96CC-4D1B-B2B1-763A25E8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3755</Words>
  <Characters>10929</Characters>
  <Application>Microsoft Office Word</Application>
  <DocSecurity>0</DocSecurity>
  <Lines>607</Lines>
  <Paragraphs>458</Paragraphs>
  <ScaleCrop>false</ScaleCrop>
  <HeadingPairs>
    <vt:vector size="2" baseType="variant">
      <vt:variant>
        <vt:lpstr>Title</vt:lpstr>
      </vt:variant>
      <vt:variant>
        <vt:i4>1</vt:i4>
      </vt:variant>
    </vt:vector>
  </HeadingPairs>
  <TitlesOfParts>
    <vt:vector size="1" baseType="lpstr">
      <vt:lpstr>Mortgage Assistance Application Form 710</vt:lpstr>
    </vt:vector>
  </TitlesOfParts>
  <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Mortgage Assistance Application Form 710</dc:title>
  <dc:creator>Bowes, Lori</dc:creator>
  <cp:lastModifiedBy>R, Balachandar</cp:lastModifiedBy>
  <cp:revision>36</cp:revision>
  <dcterms:created xsi:type="dcterms:W3CDTF">2020-05-14T13:37:00Z</dcterms:created>
  <dcterms:modified xsi:type="dcterms:W3CDTF">2020-05-16T06:20:00Z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2017-08-14T00:00:00Z</vt:filetime>
  </property>
  <property fmtid="{D5CDD505-2E9C-101B-9397-08002B2CF9AE}" pid="3" name="Creator">
    <vt:lpwstr>Acrobat PDFMaker 15 for Word</vt:lpwstr>
  </property>
  <property fmtid="{D5CDD505-2E9C-101B-9397-08002B2CF9AE}" pid="4" name="LastSaved">
    <vt:filetime>2020-01-16T00:00:00Z</vt:filetime>
  </property>
  <property fmtid="{D5CDD505-2E9C-101B-9397-08002B2CF9AE}" pid="5" name="ContentTypeId">
    <vt:lpwstr>0x010100D0DB2CF593AD9A45A02F1514F194816C</vt:lpwstr>
  </property>
</Properties>
</file>